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80" w:rsidRDefault="00034E80">
      <w:pPr>
        <w:rPr>
          <w:rFonts w:ascii="Helv" w:hAnsi="Helv" w:cs="Helv"/>
          <w:b/>
          <w:bCs/>
          <w:color w:val="8F8F8F"/>
          <w:sz w:val="20"/>
          <w:szCs w:val="20"/>
        </w:rPr>
      </w:pPr>
    </w:p>
    <w:p w:rsidR="00034E80" w:rsidRDefault="00034E80" w:rsidP="005F129B">
      <w:pPr>
        <w:autoSpaceDE w:val="0"/>
        <w:autoSpaceDN w:val="0"/>
        <w:adjustRightInd w:val="0"/>
        <w:spacing w:after="120" w:line="240" w:lineRule="auto"/>
        <w:jc w:val="center"/>
        <w:rPr>
          <w:rFonts w:ascii="Helv" w:hAnsi="Helv" w:cs="Helv"/>
          <w:b/>
          <w:bCs/>
          <w:sz w:val="20"/>
          <w:szCs w:val="20"/>
        </w:rPr>
      </w:pPr>
      <w:r w:rsidRPr="00034E80">
        <w:rPr>
          <w:rFonts w:ascii="Helv" w:hAnsi="Helv" w:cs="Helv"/>
          <w:b/>
          <w:bCs/>
          <w:sz w:val="20"/>
          <w:szCs w:val="20"/>
        </w:rPr>
        <w:t>OPĆI UVJETI KORIŠTENJA SUSTAVA Fondovi EU</w:t>
      </w:r>
      <w:r w:rsidR="005F129B">
        <w:rPr>
          <w:rFonts w:ascii="Helv" w:hAnsi="Helv" w:cs="Helv"/>
          <w:b/>
          <w:bCs/>
          <w:sz w:val="20"/>
          <w:szCs w:val="20"/>
        </w:rPr>
        <w:t xml:space="preserve"> -</w:t>
      </w:r>
    </w:p>
    <w:p w:rsidR="00FB480F" w:rsidRPr="00FB480F" w:rsidRDefault="00FB480F" w:rsidP="005F129B">
      <w:pPr>
        <w:pStyle w:val="Odlomakpopisa"/>
        <w:autoSpaceDE w:val="0"/>
        <w:autoSpaceDN w:val="0"/>
        <w:adjustRightInd w:val="0"/>
        <w:spacing w:after="120" w:line="240" w:lineRule="auto"/>
        <w:jc w:val="center"/>
        <w:rPr>
          <w:rFonts w:ascii="Helv" w:hAnsi="Helv" w:cs="Helv"/>
          <w:b/>
          <w:bCs/>
          <w:sz w:val="20"/>
          <w:szCs w:val="20"/>
        </w:rPr>
      </w:pPr>
      <w:r>
        <w:rPr>
          <w:rFonts w:ascii="Helv" w:hAnsi="Helv" w:cs="Helv"/>
          <w:b/>
          <w:bCs/>
          <w:sz w:val="20"/>
          <w:szCs w:val="20"/>
        </w:rPr>
        <w:t>Podsustav Nacionalni plan oporavka i otpornosti 2021.-2026.</w:t>
      </w:r>
    </w:p>
    <w:p w:rsidR="00034E80" w:rsidRPr="00034E80" w:rsidRDefault="00034E80" w:rsidP="00F77815">
      <w:pPr>
        <w:autoSpaceDE w:val="0"/>
        <w:autoSpaceDN w:val="0"/>
        <w:adjustRightInd w:val="0"/>
        <w:spacing w:before="240" w:after="120" w:line="240" w:lineRule="auto"/>
        <w:rPr>
          <w:rFonts w:ascii="Helv" w:hAnsi="Helv" w:cs="Helv"/>
          <w:b/>
          <w:bCs/>
          <w:sz w:val="20"/>
          <w:szCs w:val="20"/>
        </w:rPr>
      </w:pPr>
    </w:p>
    <w:p w:rsidR="00034E80" w:rsidRPr="00034E80" w:rsidRDefault="00034E80" w:rsidP="00F77815">
      <w:pPr>
        <w:autoSpaceDE w:val="0"/>
        <w:autoSpaceDN w:val="0"/>
        <w:adjustRightInd w:val="0"/>
        <w:spacing w:after="120" w:line="240" w:lineRule="auto"/>
        <w:jc w:val="center"/>
        <w:rPr>
          <w:rFonts w:ascii="Helv" w:hAnsi="Helv" w:cs="Helv"/>
          <w:sz w:val="20"/>
          <w:szCs w:val="20"/>
        </w:rPr>
      </w:pPr>
      <w:r w:rsidRPr="00034E80">
        <w:rPr>
          <w:rFonts w:ascii="Helv" w:hAnsi="Helv" w:cs="Helv"/>
          <w:sz w:val="20"/>
          <w:szCs w:val="20"/>
        </w:rPr>
        <w:t>Opće odredbe</w:t>
      </w:r>
    </w:p>
    <w:p w:rsidR="00034E80" w:rsidRPr="00034E80" w:rsidRDefault="00034E80" w:rsidP="00F77815">
      <w:pPr>
        <w:autoSpaceDE w:val="0"/>
        <w:autoSpaceDN w:val="0"/>
        <w:adjustRightInd w:val="0"/>
        <w:spacing w:after="120" w:line="240" w:lineRule="auto"/>
        <w:jc w:val="center"/>
        <w:rPr>
          <w:rFonts w:ascii="Helv" w:hAnsi="Helv" w:cs="Helv"/>
          <w:sz w:val="20"/>
          <w:szCs w:val="20"/>
        </w:rPr>
      </w:pPr>
      <w:r w:rsidRPr="00034E80">
        <w:rPr>
          <w:rFonts w:ascii="Helv" w:hAnsi="Helv" w:cs="Helv"/>
          <w:sz w:val="20"/>
          <w:szCs w:val="20"/>
        </w:rPr>
        <w:t>Članak 1.</w:t>
      </w:r>
    </w:p>
    <w:p w:rsidR="00034E80" w:rsidRPr="00034E80" w:rsidRDefault="00034E80" w:rsidP="00F77815">
      <w:pPr>
        <w:autoSpaceDE w:val="0"/>
        <w:autoSpaceDN w:val="0"/>
        <w:adjustRightInd w:val="0"/>
        <w:spacing w:after="120" w:line="240" w:lineRule="auto"/>
        <w:rPr>
          <w:rFonts w:ascii="Helv" w:hAnsi="Helv" w:cs="Helv"/>
          <w:sz w:val="20"/>
          <w:szCs w:val="20"/>
        </w:rPr>
      </w:pPr>
      <w:r w:rsidRPr="00034E80">
        <w:rPr>
          <w:rFonts w:ascii="Helv" w:hAnsi="Helv" w:cs="Helv"/>
          <w:sz w:val="20"/>
          <w:szCs w:val="20"/>
        </w:rPr>
        <w:t>(1) Izdavatelj ovih Općih uvjeta korištenja sustava Fondovi EU</w:t>
      </w:r>
      <w:r w:rsidR="005F129B">
        <w:rPr>
          <w:rFonts w:ascii="Helv" w:hAnsi="Helv" w:cs="Helv"/>
          <w:sz w:val="20"/>
          <w:szCs w:val="20"/>
        </w:rPr>
        <w:t xml:space="preserve">, podsustav </w:t>
      </w:r>
      <w:r w:rsidR="005F129B" w:rsidRPr="005F129B">
        <w:rPr>
          <w:rFonts w:ascii="Helv" w:hAnsi="Helv" w:cs="Helv"/>
          <w:sz w:val="20"/>
          <w:szCs w:val="20"/>
        </w:rPr>
        <w:t>Nacionalni plan oporavka i otpornosti 2021.-2026.</w:t>
      </w:r>
      <w:r w:rsidRPr="00034E80">
        <w:rPr>
          <w:rFonts w:ascii="Helv" w:hAnsi="Helv" w:cs="Helv"/>
          <w:sz w:val="20"/>
          <w:szCs w:val="20"/>
        </w:rPr>
        <w:t xml:space="preserve"> (u nastavku teksta: Opći uvjeti) je Ministarstvo financija, koje je ujedno i Vlasnik sustava Fondovi EU</w:t>
      </w:r>
      <w:r w:rsidR="005F129B">
        <w:rPr>
          <w:rFonts w:ascii="Helv" w:hAnsi="Helv" w:cs="Helv"/>
          <w:sz w:val="20"/>
          <w:szCs w:val="20"/>
        </w:rPr>
        <w:t xml:space="preserve">, </w:t>
      </w:r>
      <w:r w:rsidR="005F129B" w:rsidRPr="005F129B">
        <w:rPr>
          <w:rFonts w:ascii="Helv" w:hAnsi="Helv" w:cs="Helv"/>
          <w:sz w:val="20"/>
          <w:szCs w:val="20"/>
        </w:rPr>
        <w:t>Nacionalni plan oporavka i otpornosti 2021.-2026.</w:t>
      </w:r>
      <w:r w:rsidR="005F129B">
        <w:rPr>
          <w:rFonts w:ascii="Helv" w:hAnsi="Helv" w:cs="Helv"/>
          <w:sz w:val="20"/>
          <w:szCs w:val="20"/>
        </w:rPr>
        <w:t xml:space="preserve"> </w:t>
      </w:r>
      <w:r w:rsidR="005F129B" w:rsidRPr="005F129B">
        <w:rPr>
          <w:rFonts w:ascii="Helv" w:hAnsi="Helv" w:cs="Helv"/>
          <w:sz w:val="20"/>
          <w:szCs w:val="20"/>
        </w:rPr>
        <w:t>(u nastavku teksta: Sustav</w:t>
      </w:r>
      <w:r w:rsidR="005F129B">
        <w:rPr>
          <w:rFonts w:ascii="Helv" w:hAnsi="Helv" w:cs="Helv"/>
          <w:sz w:val="20"/>
          <w:szCs w:val="20"/>
        </w:rPr>
        <w:t>)</w:t>
      </w:r>
      <w:r w:rsidRPr="00034E80">
        <w:rPr>
          <w:rFonts w:ascii="Helv" w:hAnsi="Helv" w:cs="Helv"/>
          <w:sz w:val="20"/>
          <w:szCs w:val="20"/>
        </w:rPr>
        <w:t>.</w:t>
      </w:r>
    </w:p>
    <w:p w:rsidR="00034E80" w:rsidRPr="00034E80" w:rsidRDefault="00034E80" w:rsidP="00F77815">
      <w:pPr>
        <w:autoSpaceDE w:val="0"/>
        <w:autoSpaceDN w:val="0"/>
        <w:adjustRightInd w:val="0"/>
        <w:spacing w:after="120" w:line="240" w:lineRule="auto"/>
        <w:rPr>
          <w:rFonts w:ascii="Helv" w:hAnsi="Helv" w:cs="Helv"/>
          <w:sz w:val="20"/>
          <w:szCs w:val="20"/>
        </w:rPr>
      </w:pPr>
      <w:r w:rsidRPr="00034E80">
        <w:rPr>
          <w:rFonts w:ascii="Helv" w:hAnsi="Helv" w:cs="Helv"/>
          <w:sz w:val="20"/>
          <w:szCs w:val="20"/>
        </w:rPr>
        <w:t xml:space="preserve">(2) Ovim se Općim uvjetima određuju uvjeti i način korištenja </w:t>
      </w:r>
      <w:r w:rsidR="005F129B">
        <w:rPr>
          <w:rFonts w:ascii="Helv" w:hAnsi="Helv" w:cs="Helv"/>
          <w:sz w:val="20"/>
          <w:szCs w:val="20"/>
        </w:rPr>
        <w:t xml:space="preserve">Sustava </w:t>
      </w:r>
      <w:r w:rsidRPr="00034E80">
        <w:rPr>
          <w:rFonts w:ascii="Helv" w:hAnsi="Helv" w:cs="Helv"/>
          <w:sz w:val="20"/>
          <w:szCs w:val="20"/>
        </w:rPr>
        <w:t>te prava i obveze Osoba koje ga koriste.</w:t>
      </w:r>
    </w:p>
    <w:p w:rsidR="00034E80" w:rsidRPr="005F129B" w:rsidRDefault="005F129B" w:rsidP="00F77815">
      <w:pPr>
        <w:autoSpaceDE w:val="0"/>
        <w:autoSpaceDN w:val="0"/>
        <w:adjustRightInd w:val="0"/>
        <w:spacing w:after="120" w:line="240" w:lineRule="auto"/>
        <w:rPr>
          <w:rFonts w:ascii="Helv" w:hAnsi="Helv" w:cs="Helv"/>
          <w:sz w:val="20"/>
          <w:szCs w:val="20"/>
        </w:rPr>
      </w:pPr>
      <w:r>
        <w:rPr>
          <w:rFonts w:ascii="Helv" w:hAnsi="Helv" w:cs="Helv"/>
          <w:sz w:val="20"/>
          <w:szCs w:val="20"/>
        </w:rPr>
        <w:t xml:space="preserve">(3) </w:t>
      </w:r>
      <w:r w:rsidRPr="005F129B">
        <w:rPr>
          <w:rFonts w:ascii="Helv" w:hAnsi="Helv" w:cs="Helv"/>
          <w:sz w:val="20"/>
          <w:szCs w:val="20"/>
        </w:rPr>
        <w:t>Usluga korištenja S</w:t>
      </w:r>
      <w:r w:rsidR="00034E80" w:rsidRPr="005F129B">
        <w:rPr>
          <w:rFonts w:ascii="Helv" w:hAnsi="Helv" w:cs="Helv"/>
          <w:sz w:val="20"/>
          <w:szCs w:val="20"/>
        </w:rPr>
        <w:t>ustava se ne naplaćuje.</w:t>
      </w:r>
    </w:p>
    <w:p w:rsidR="00034E80" w:rsidRPr="005F129B" w:rsidRDefault="00034E80" w:rsidP="00F77815">
      <w:pPr>
        <w:autoSpaceDE w:val="0"/>
        <w:autoSpaceDN w:val="0"/>
        <w:adjustRightInd w:val="0"/>
        <w:spacing w:after="120" w:line="240" w:lineRule="auto"/>
        <w:rPr>
          <w:rFonts w:ascii="Helv" w:hAnsi="Helv" w:cs="Helv"/>
          <w:sz w:val="20"/>
          <w:szCs w:val="20"/>
        </w:rPr>
      </w:pPr>
      <w:r w:rsidRPr="005F129B">
        <w:rPr>
          <w:rFonts w:ascii="Helv" w:hAnsi="Helv" w:cs="Helv"/>
          <w:sz w:val="20"/>
          <w:szCs w:val="20"/>
        </w:rPr>
        <w:t>(4) Prihvaćanjem ovih Općih uvjeta, sva komunikacija u pogledu poziva na dostavu projektnih prijedloga, podnošenje projektnih prijedloga, očitovanja na upite</w:t>
      </w:r>
      <w:r w:rsidR="003722E8" w:rsidRPr="005F129B">
        <w:rPr>
          <w:rFonts w:ascii="Helv" w:hAnsi="Helv" w:cs="Helv"/>
          <w:sz w:val="20"/>
          <w:szCs w:val="20"/>
        </w:rPr>
        <w:t xml:space="preserve"> </w:t>
      </w:r>
      <w:r w:rsidR="005F129B" w:rsidRPr="005F129B">
        <w:rPr>
          <w:rFonts w:ascii="Helv" w:hAnsi="Helv" w:cs="Helv"/>
          <w:sz w:val="20"/>
          <w:szCs w:val="20"/>
        </w:rPr>
        <w:t xml:space="preserve">Koordinacijskog, </w:t>
      </w:r>
      <w:r w:rsidR="00FC25ED" w:rsidRPr="005F129B">
        <w:rPr>
          <w:rFonts w:ascii="Helv" w:hAnsi="Helv" w:cs="Helv"/>
          <w:sz w:val="20"/>
          <w:szCs w:val="20"/>
        </w:rPr>
        <w:t>N</w:t>
      </w:r>
      <w:r w:rsidR="003722E8" w:rsidRPr="005F129B">
        <w:rPr>
          <w:rFonts w:ascii="Helv" w:hAnsi="Helv" w:cs="Helv"/>
          <w:sz w:val="20"/>
          <w:szCs w:val="20"/>
        </w:rPr>
        <w:t>adležnih</w:t>
      </w:r>
      <w:r w:rsidR="00FC25ED" w:rsidRPr="005F129B">
        <w:rPr>
          <w:rFonts w:ascii="Helv" w:hAnsi="Helv" w:cs="Helv"/>
          <w:sz w:val="20"/>
          <w:szCs w:val="20"/>
        </w:rPr>
        <w:t xml:space="preserve"> i Provedbenih</w:t>
      </w:r>
      <w:r w:rsidR="003722E8" w:rsidRPr="005F129B">
        <w:rPr>
          <w:rFonts w:ascii="Helv" w:hAnsi="Helv" w:cs="Helv"/>
          <w:sz w:val="20"/>
          <w:szCs w:val="20"/>
        </w:rPr>
        <w:t xml:space="preserve"> tijela</w:t>
      </w:r>
      <w:r w:rsidRPr="005F129B">
        <w:rPr>
          <w:rFonts w:ascii="Helv" w:hAnsi="Helv" w:cs="Helv"/>
          <w:sz w:val="20"/>
          <w:szCs w:val="20"/>
        </w:rPr>
        <w:t xml:space="preserve"> (i primanje tih upita), upućivanje upita tim tijelima, te obavljanje očitovanja u smislu provedbe ugovora o dodjeli bespovratn</w:t>
      </w:r>
      <w:r w:rsidR="005F129B" w:rsidRPr="005F129B">
        <w:rPr>
          <w:rFonts w:ascii="Helv" w:hAnsi="Helv" w:cs="Helv"/>
          <w:sz w:val="20"/>
          <w:szCs w:val="20"/>
        </w:rPr>
        <w:t>ih sredstava, obavlja se putem S</w:t>
      </w:r>
      <w:r w:rsidRPr="005F129B">
        <w:rPr>
          <w:rFonts w:ascii="Helv" w:hAnsi="Helv" w:cs="Helv"/>
          <w:sz w:val="20"/>
          <w:szCs w:val="20"/>
        </w:rPr>
        <w:t>ustava, primjenom ovih Općih uvjeta.</w:t>
      </w:r>
    </w:p>
    <w:p w:rsidR="00034E80" w:rsidRPr="005F129B" w:rsidRDefault="00034E80" w:rsidP="00F77815">
      <w:pPr>
        <w:autoSpaceDE w:val="0"/>
        <w:autoSpaceDN w:val="0"/>
        <w:adjustRightInd w:val="0"/>
        <w:spacing w:after="120" w:line="240" w:lineRule="auto"/>
        <w:rPr>
          <w:rFonts w:ascii="Helv" w:hAnsi="Helv" w:cs="Helv"/>
          <w:sz w:val="20"/>
          <w:szCs w:val="20"/>
        </w:rPr>
      </w:pPr>
      <w:r w:rsidRPr="005F129B">
        <w:rPr>
          <w:rFonts w:ascii="Helv" w:hAnsi="Helv" w:cs="Helv"/>
          <w:sz w:val="20"/>
          <w:szCs w:val="20"/>
        </w:rPr>
        <w:t xml:space="preserve">(5) Iznimno od stavka 4. ovoga članka, u situacijama kada </w:t>
      </w:r>
      <w:r w:rsidR="005F129B" w:rsidRPr="005F129B">
        <w:rPr>
          <w:rFonts w:ascii="Helv" w:hAnsi="Helv" w:cs="Helv"/>
          <w:sz w:val="20"/>
          <w:szCs w:val="20"/>
        </w:rPr>
        <w:t>komunikacija nije moguća putem S</w:t>
      </w:r>
      <w:r w:rsidRPr="005F129B">
        <w:rPr>
          <w:rFonts w:ascii="Helv" w:hAnsi="Helv" w:cs="Helv"/>
          <w:sz w:val="20"/>
          <w:szCs w:val="20"/>
        </w:rPr>
        <w:t>ustava, uvažavajući funkcionalnosti tog sustava (npr. ograničenja veličine dokumenata koji se dostavljaju), komunikacija između Korisnika i</w:t>
      </w:r>
      <w:r w:rsidR="003722E8" w:rsidRPr="005F129B">
        <w:rPr>
          <w:rFonts w:ascii="Helv" w:hAnsi="Helv" w:cs="Helv"/>
          <w:sz w:val="20"/>
          <w:szCs w:val="20"/>
        </w:rPr>
        <w:t xml:space="preserve"> </w:t>
      </w:r>
      <w:r w:rsidR="005F129B" w:rsidRPr="005F129B">
        <w:rPr>
          <w:rFonts w:ascii="Helv" w:hAnsi="Helv" w:cs="Helv"/>
          <w:sz w:val="20"/>
          <w:szCs w:val="20"/>
        </w:rPr>
        <w:t xml:space="preserve">Koordinacijskog, </w:t>
      </w:r>
      <w:r w:rsidR="00FC25ED" w:rsidRPr="005F129B">
        <w:rPr>
          <w:rFonts w:ascii="Helv" w:hAnsi="Helv" w:cs="Helv"/>
          <w:sz w:val="20"/>
          <w:szCs w:val="20"/>
        </w:rPr>
        <w:t>N</w:t>
      </w:r>
      <w:r w:rsidR="005F129B" w:rsidRPr="005F129B">
        <w:rPr>
          <w:rFonts w:ascii="Helv" w:hAnsi="Helv" w:cs="Helv"/>
          <w:sz w:val="20"/>
          <w:szCs w:val="20"/>
        </w:rPr>
        <w:t>adležnih i</w:t>
      </w:r>
      <w:r w:rsidR="00FC25ED" w:rsidRPr="005F129B">
        <w:rPr>
          <w:rFonts w:ascii="Helv" w:hAnsi="Helv" w:cs="Helv"/>
          <w:sz w:val="20"/>
          <w:szCs w:val="20"/>
        </w:rPr>
        <w:t xml:space="preserve"> P</w:t>
      </w:r>
      <w:r w:rsidR="003722E8" w:rsidRPr="005F129B">
        <w:rPr>
          <w:rFonts w:ascii="Helv" w:hAnsi="Helv" w:cs="Helv"/>
          <w:sz w:val="20"/>
          <w:szCs w:val="20"/>
        </w:rPr>
        <w:t>rovedbenih tijela</w:t>
      </w:r>
      <w:r w:rsidRPr="005F129B">
        <w:rPr>
          <w:rFonts w:ascii="Helv" w:hAnsi="Helv" w:cs="Helv"/>
          <w:sz w:val="20"/>
          <w:szCs w:val="20"/>
        </w:rPr>
        <w:t xml:space="preserve"> može se obavljati putem pošte (ili ovlaštenog pružatelja poštanskih usluga), telefaksa, u elektroničkom obliku, ili osobnim dostavljanjem pismena, na način koji odredi</w:t>
      </w:r>
      <w:r w:rsidR="005F129B" w:rsidRPr="005F129B">
        <w:rPr>
          <w:rFonts w:ascii="Helv" w:hAnsi="Helv" w:cs="Helv"/>
          <w:sz w:val="20"/>
          <w:szCs w:val="20"/>
        </w:rPr>
        <w:t xml:space="preserve"> Koordinacijsko i/ili</w:t>
      </w:r>
      <w:r w:rsidR="003722E8" w:rsidRPr="005F129B">
        <w:rPr>
          <w:rFonts w:ascii="Helv" w:hAnsi="Helv" w:cs="Helv"/>
          <w:sz w:val="20"/>
          <w:szCs w:val="20"/>
        </w:rPr>
        <w:t xml:space="preserve"> </w:t>
      </w:r>
      <w:r w:rsidR="00FC25ED" w:rsidRPr="005F129B">
        <w:rPr>
          <w:rFonts w:ascii="Helv" w:hAnsi="Helv" w:cs="Helv"/>
          <w:sz w:val="20"/>
          <w:szCs w:val="20"/>
        </w:rPr>
        <w:t>N</w:t>
      </w:r>
      <w:r w:rsidR="003722E8" w:rsidRPr="005F129B">
        <w:rPr>
          <w:rFonts w:ascii="Helv" w:hAnsi="Helv" w:cs="Helv"/>
          <w:sz w:val="20"/>
          <w:szCs w:val="20"/>
        </w:rPr>
        <w:t xml:space="preserve">adležno </w:t>
      </w:r>
      <w:r w:rsidR="00FC25ED" w:rsidRPr="005F129B">
        <w:rPr>
          <w:rFonts w:ascii="Helv" w:hAnsi="Helv" w:cs="Helv"/>
          <w:sz w:val="20"/>
          <w:szCs w:val="20"/>
        </w:rPr>
        <w:t xml:space="preserve">i/ili Provedbeno </w:t>
      </w:r>
      <w:r w:rsidR="003722E8" w:rsidRPr="005F129B">
        <w:rPr>
          <w:rFonts w:ascii="Helv" w:hAnsi="Helv" w:cs="Helv"/>
          <w:sz w:val="20"/>
          <w:szCs w:val="20"/>
        </w:rPr>
        <w:t>tijelo</w:t>
      </w:r>
      <w:r w:rsidRPr="005F129B">
        <w:rPr>
          <w:rFonts w:ascii="Helv" w:hAnsi="Helv" w:cs="Helv"/>
          <w:sz w:val="20"/>
          <w:szCs w:val="20"/>
        </w:rPr>
        <w:t>, ili na način određen u pozivu na dostavu projektnih prijedloga, ili na način utvrđen u ugovoru o dodjeli bespovratnih sredstava.</w:t>
      </w:r>
    </w:p>
    <w:p w:rsidR="00034E80" w:rsidRPr="00034E80" w:rsidRDefault="00034E80" w:rsidP="00F77815">
      <w:pPr>
        <w:autoSpaceDE w:val="0"/>
        <w:autoSpaceDN w:val="0"/>
        <w:adjustRightInd w:val="0"/>
        <w:spacing w:before="240" w:after="120" w:line="240" w:lineRule="auto"/>
        <w:rPr>
          <w:rFonts w:ascii="Helv" w:hAnsi="Helv" w:cs="Helv"/>
          <w:sz w:val="20"/>
          <w:szCs w:val="20"/>
        </w:rPr>
      </w:pPr>
    </w:p>
    <w:p w:rsidR="00034E80" w:rsidRPr="00034E80" w:rsidRDefault="00034E80" w:rsidP="00F77815">
      <w:pPr>
        <w:autoSpaceDE w:val="0"/>
        <w:autoSpaceDN w:val="0"/>
        <w:adjustRightInd w:val="0"/>
        <w:spacing w:after="120" w:line="240" w:lineRule="auto"/>
        <w:jc w:val="center"/>
        <w:rPr>
          <w:rFonts w:ascii="Helv" w:hAnsi="Helv" w:cs="Helv"/>
          <w:sz w:val="20"/>
          <w:szCs w:val="20"/>
        </w:rPr>
      </w:pPr>
      <w:r w:rsidRPr="00034E80">
        <w:rPr>
          <w:rFonts w:ascii="Helv" w:hAnsi="Helv" w:cs="Helv"/>
          <w:sz w:val="20"/>
          <w:szCs w:val="20"/>
        </w:rPr>
        <w:t>Definicije pojmova</w:t>
      </w:r>
    </w:p>
    <w:p w:rsidR="00034E80" w:rsidRPr="00034E80" w:rsidRDefault="00034E80" w:rsidP="00F77815">
      <w:pPr>
        <w:autoSpaceDE w:val="0"/>
        <w:autoSpaceDN w:val="0"/>
        <w:adjustRightInd w:val="0"/>
        <w:spacing w:after="120" w:line="240" w:lineRule="auto"/>
        <w:jc w:val="center"/>
        <w:rPr>
          <w:rFonts w:ascii="Helv" w:hAnsi="Helv" w:cs="Helv"/>
          <w:sz w:val="20"/>
          <w:szCs w:val="20"/>
        </w:rPr>
      </w:pPr>
      <w:r w:rsidRPr="00034E80">
        <w:rPr>
          <w:rFonts w:ascii="Helv" w:hAnsi="Helv" w:cs="Helv"/>
          <w:sz w:val="20"/>
          <w:szCs w:val="20"/>
        </w:rPr>
        <w:t>Članak 2.</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 Pojmovi koji se koriste u ovim Općim uvjetima imaju sljedeće značenje:</w:t>
      </w:r>
    </w:p>
    <w:p w:rsidR="00D67FE3" w:rsidRPr="00A47C54" w:rsidRDefault="007D5D49" w:rsidP="00D67FE3">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w:t>
      </w:r>
      <w:r w:rsidR="00D67FE3" w:rsidRPr="00A47C54">
        <w:rPr>
          <w:rFonts w:ascii="Helv" w:hAnsi="Helv" w:cs="Helv"/>
          <w:sz w:val="20"/>
          <w:szCs w:val="20"/>
        </w:rPr>
        <w:t>. </w:t>
      </w:r>
      <w:r w:rsidR="00D67FE3" w:rsidRPr="00A47C54">
        <w:rPr>
          <w:rFonts w:ascii="Helv" w:hAnsi="Helv" w:cs="Helv"/>
          <w:i/>
          <w:iCs/>
          <w:sz w:val="20"/>
          <w:szCs w:val="20"/>
        </w:rPr>
        <w:t>EU</w:t>
      </w:r>
      <w:r w:rsidR="00D67FE3" w:rsidRPr="00A47C54">
        <w:rPr>
          <w:rFonts w:ascii="Helv" w:hAnsi="Helv" w:cs="Helv"/>
          <w:sz w:val="20"/>
          <w:szCs w:val="20"/>
        </w:rPr>
        <w:t> označava Europsku uniju.</w:t>
      </w:r>
    </w:p>
    <w:p w:rsidR="00034E80" w:rsidRPr="00A47C54" w:rsidRDefault="007D5D49"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2</w:t>
      </w:r>
      <w:r w:rsidR="00034E80" w:rsidRPr="00A47C54">
        <w:rPr>
          <w:rFonts w:ascii="Helv" w:hAnsi="Helv" w:cs="Helv"/>
          <w:sz w:val="20"/>
          <w:szCs w:val="20"/>
        </w:rPr>
        <w:t>. </w:t>
      </w:r>
      <w:r w:rsidR="00034E80" w:rsidRPr="00A47C54">
        <w:rPr>
          <w:rFonts w:ascii="Helv" w:hAnsi="Helv" w:cs="Helv"/>
          <w:i/>
          <w:iCs/>
          <w:sz w:val="20"/>
          <w:szCs w:val="20"/>
        </w:rPr>
        <w:t>Fondovi</w:t>
      </w:r>
      <w:r w:rsidR="00034E80" w:rsidRPr="00A47C54">
        <w:rPr>
          <w:rFonts w:ascii="Helv" w:hAnsi="Helv" w:cs="Helv"/>
          <w:i/>
          <w:sz w:val="20"/>
          <w:szCs w:val="20"/>
        </w:rPr>
        <w:t> EU</w:t>
      </w:r>
      <w:r w:rsidR="00034E80" w:rsidRPr="00A47C54">
        <w:rPr>
          <w:rFonts w:ascii="Helv" w:hAnsi="Helv" w:cs="Helv"/>
          <w:sz w:val="20"/>
          <w:szCs w:val="20"/>
        </w:rPr>
        <w:t xml:space="preserve"> je </w:t>
      </w:r>
      <w:r w:rsidR="00146C58" w:rsidRPr="00A47C54">
        <w:rPr>
          <w:rFonts w:ascii="Helv" w:hAnsi="Helv" w:cs="Helv"/>
          <w:sz w:val="20"/>
          <w:szCs w:val="20"/>
        </w:rPr>
        <w:t>platforma</w:t>
      </w:r>
      <w:r w:rsidR="00146C58" w:rsidRPr="00A47C54">
        <w:t xml:space="preserve"> </w:t>
      </w:r>
      <w:r w:rsidR="00146C58" w:rsidRPr="00A47C54">
        <w:rPr>
          <w:rFonts w:ascii="Helv" w:hAnsi="Helv" w:cs="Helv"/>
          <w:sz w:val="20"/>
          <w:szCs w:val="20"/>
        </w:rPr>
        <w:t xml:space="preserve">za prijavu i praćenje provedbe projekata financiranih iz EU fondova u Republici Hrvatskoj unutar postojećeg, novog i budućih financijskih razdoblja. Sustav trenutno </w:t>
      </w:r>
      <w:r w:rsidR="00437897" w:rsidRPr="00A47C54">
        <w:rPr>
          <w:rFonts w:ascii="Helv" w:hAnsi="Helv" w:cs="Helv"/>
          <w:sz w:val="20"/>
          <w:szCs w:val="20"/>
        </w:rPr>
        <w:t>obuhvaća</w:t>
      </w:r>
      <w:r w:rsidR="00146C58" w:rsidRPr="00A47C54">
        <w:rPr>
          <w:rFonts w:ascii="Helv" w:hAnsi="Helv" w:cs="Helv"/>
          <w:sz w:val="20"/>
          <w:szCs w:val="20"/>
        </w:rPr>
        <w:t xml:space="preserve"> dva podsustava: OPKK 2014.-2021. i NPOO 2021.-2026. </w:t>
      </w:r>
      <w:r w:rsidR="00437897" w:rsidRPr="00A47C54">
        <w:rPr>
          <w:rFonts w:ascii="Helv" w:hAnsi="Helv" w:cs="Helv"/>
          <w:sz w:val="20"/>
          <w:szCs w:val="20"/>
        </w:rPr>
        <w:t>i</w:t>
      </w:r>
      <w:r w:rsidR="00146C58" w:rsidRPr="00A47C54">
        <w:rPr>
          <w:rFonts w:ascii="Helv" w:hAnsi="Helv" w:cs="Helv"/>
          <w:sz w:val="20"/>
          <w:szCs w:val="20"/>
        </w:rPr>
        <w:t xml:space="preserve"> nastavlja se nadograđivati i funkcionalno integrirati za potrebe drugih programa.</w:t>
      </w:r>
      <w:r w:rsidR="00437897" w:rsidRPr="00A47C54">
        <w:rPr>
          <w:rFonts w:ascii="Helv" w:hAnsi="Helv" w:cs="Helv"/>
          <w:sz w:val="20"/>
          <w:szCs w:val="20"/>
        </w:rPr>
        <w:t xml:space="preserve"> </w:t>
      </w:r>
      <w:r w:rsidR="00437897" w:rsidRPr="00A47C54">
        <w:rPr>
          <w:rFonts w:ascii="Helv" w:hAnsi="Helv" w:cs="Helv"/>
          <w:i/>
          <w:sz w:val="20"/>
          <w:szCs w:val="20"/>
        </w:rPr>
        <w:t>Podsustav NPOO 2021.-2026.</w:t>
      </w:r>
      <w:r w:rsidR="00437897" w:rsidRPr="00A47C54">
        <w:rPr>
          <w:rFonts w:ascii="Helv" w:hAnsi="Helv" w:cs="Helv"/>
          <w:sz w:val="20"/>
          <w:szCs w:val="20"/>
        </w:rPr>
        <w:t xml:space="preserve"> je </w:t>
      </w:r>
      <w:r w:rsidR="00034E80" w:rsidRPr="00A47C54">
        <w:rPr>
          <w:rFonts w:ascii="Helv" w:hAnsi="Helv" w:cs="Helv"/>
          <w:sz w:val="20"/>
          <w:szCs w:val="20"/>
        </w:rPr>
        <w:t>informacijski i komunikacijski sustav koji osobama koje su ovlaštene za njegovo korištenje omogućuje (ovisno o razini ovlaštenja, određenih u ovim Općim uvjetima), uvid u objavljene pozive na dostavu projektnih prijedloga (u daljnjem tekstu: poziv), izmjene poziva, podatke vezane uz status poziva, postupak dodjele bespovratnih sredstava, kao i pripremanje i podnošenje projektnih prijedloga, te uvid u provedbu ugovora o dodjeli bespovratnih sredstava. Kroz Sustav se omogućuje zaprimanje upita, zahtjeva, dokumentacije i očitovanja od nadležnih tijela, dostavljanje očitovanja na upite i zahtjeve, dostavljanje dokumentacije, sve mrežnim putem (putem interneta), putem razvijenog sučelja, na način određen ovim Općim uvjetima.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3. </w:t>
      </w:r>
      <w:r w:rsidRPr="00A47C54">
        <w:rPr>
          <w:rFonts w:ascii="Helv" w:hAnsi="Helv" w:cs="Helv"/>
          <w:i/>
          <w:iCs/>
          <w:sz w:val="20"/>
          <w:szCs w:val="20"/>
        </w:rPr>
        <w:t>Komunikacijski modul</w:t>
      </w:r>
      <w:r w:rsidRPr="00A47C54">
        <w:rPr>
          <w:rFonts w:ascii="Helv" w:hAnsi="Helv" w:cs="Helv"/>
          <w:sz w:val="20"/>
          <w:szCs w:val="20"/>
        </w:rPr>
        <w:t> je prostor na sučelju Sustava i jedan je od načina predviđenih za očitovanje volje Osoba koje koriste Sustav, za označavanje neke akcije, upis, primanje i slanje podataka, putem kojeg se ostvaruje komunikacija i razmjena podataka između strana Ugovora o korištenju Sustava. Osim Komunikacijskog modula, ako za konkretnu radnju očitovanja u Sustavu nije predviđen Komunikacijski modul, komunikacija se obavlja kroz druge mogućnosti koje Sustav tehnički omogućuje (npr. preuzimanje (eng. download) ili prilaganje (eng. upload) i sl.) te popunjavanje obrazaca.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lastRenderedPageBreak/>
        <w:t>4. </w:t>
      </w:r>
      <w:r w:rsidRPr="00A47C54">
        <w:rPr>
          <w:rFonts w:ascii="Helv" w:hAnsi="Helv" w:cs="Helv"/>
          <w:i/>
          <w:iCs/>
          <w:sz w:val="20"/>
          <w:szCs w:val="20"/>
        </w:rPr>
        <w:t>Korisnik</w:t>
      </w:r>
      <w:r w:rsidRPr="00A47C54">
        <w:rPr>
          <w:rFonts w:ascii="Helv" w:hAnsi="Helv" w:cs="Helv"/>
          <w:sz w:val="20"/>
          <w:szCs w:val="20"/>
        </w:rPr>
        <w:t> je fizička osoba koja sklapa ili pravna osoba u čije ime se sklapa Ugovor o koriš</w:t>
      </w:r>
      <w:r w:rsidR="00F77815" w:rsidRPr="00A47C54">
        <w:rPr>
          <w:rFonts w:ascii="Helv" w:hAnsi="Helv" w:cs="Helv"/>
          <w:sz w:val="20"/>
          <w:szCs w:val="20"/>
        </w:rPr>
        <w:t xml:space="preserve">tenju sustava </w:t>
      </w:r>
      <w:r w:rsidRPr="00A47C54">
        <w:rPr>
          <w:rFonts w:ascii="Helv" w:hAnsi="Helv" w:cs="Helv"/>
          <w:sz w:val="20"/>
          <w:szCs w:val="20"/>
        </w:rPr>
        <w:t>Fondovi</w:t>
      </w:r>
      <w:r w:rsidR="00F77815" w:rsidRPr="00A47C54">
        <w:rPr>
          <w:rFonts w:ascii="Helv" w:hAnsi="Helv" w:cs="Helv"/>
          <w:sz w:val="20"/>
          <w:szCs w:val="20"/>
        </w:rPr>
        <w:t xml:space="preserve"> EU</w:t>
      </w:r>
      <w:r w:rsidRPr="00A47C54">
        <w:rPr>
          <w:rFonts w:ascii="Helv" w:hAnsi="Helv" w:cs="Helv"/>
          <w:sz w:val="20"/>
          <w:szCs w:val="20"/>
        </w:rPr>
        <w:t>. U ime Korisnika pravne osobe radnje poduzima Ovlaštena osoba Korisnika te joj u tu svrhu nadležna tijela dostavljaju sve obavijesti i sva druga očitovanja, sve u skladu s ovim Općim uvjetima.</w:t>
      </w:r>
    </w:p>
    <w:p w:rsidR="007356BA" w:rsidRPr="00A47C54" w:rsidRDefault="007356BA"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 xml:space="preserve">5. </w:t>
      </w:r>
      <w:r w:rsidRPr="00A47C54">
        <w:rPr>
          <w:rFonts w:ascii="Helv" w:hAnsi="Helv" w:cs="Helv"/>
          <w:i/>
          <w:sz w:val="20"/>
          <w:szCs w:val="20"/>
        </w:rPr>
        <w:t>Nacionalni plan oporavka i otpornosti</w:t>
      </w:r>
      <w:r w:rsidRPr="00A47C54">
        <w:rPr>
          <w:rFonts w:ascii="Helv" w:hAnsi="Helv" w:cs="Helv"/>
          <w:sz w:val="20"/>
          <w:szCs w:val="20"/>
        </w:rPr>
        <w:t xml:space="preserve"> je dokument koji </w:t>
      </w:r>
      <w:r w:rsidR="002C78C3">
        <w:rPr>
          <w:rFonts w:ascii="Helv" w:hAnsi="Helv" w:cs="Helv"/>
          <w:sz w:val="20"/>
          <w:szCs w:val="20"/>
        </w:rPr>
        <w:t xml:space="preserve">je </w:t>
      </w:r>
      <w:r w:rsidRPr="00A47C54">
        <w:rPr>
          <w:rFonts w:ascii="Helv" w:hAnsi="Helv" w:cs="Helv"/>
          <w:sz w:val="20"/>
          <w:szCs w:val="20"/>
        </w:rPr>
        <w:t>Republika Hrvatska kao država članica EU don</w:t>
      </w:r>
      <w:r w:rsidR="002C78C3">
        <w:rPr>
          <w:rFonts w:ascii="Helv" w:hAnsi="Helv" w:cs="Helv"/>
          <w:sz w:val="20"/>
          <w:szCs w:val="20"/>
        </w:rPr>
        <w:t>ijela</w:t>
      </w:r>
      <w:r w:rsidRPr="00A47C54">
        <w:rPr>
          <w:rFonts w:ascii="Helv" w:hAnsi="Helv" w:cs="Helv"/>
          <w:sz w:val="20"/>
          <w:szCs w:val="20"/>
        </w:rPr>
        <w:t xml:space="preserve"> u srpnju 2021. g.; obuhvaća reforme i investicije usklađene sa ciljevima Mehanizama za oporavak i otpornost (eng. Recovery and Resilience Facility – RRF), a koje će se provesti najkasnije do 31. kolovoza 2026. g. (NPOO).</w:t>
      </w:r>
    </w:p>
    <w:p w:rsidR="00034E80" w:rsidRPr="00A47C54" w:rsidRDefault="00D67FE3" w:rsidP="00F77815">
      <w:pPr>
        <w:autoSpaceDE w:val="0"/>
        <w:autoSpaceDN w:val="0"/>
        <w:adjustRightInd w:val="0"/>
        <w:spacing w:after="120" w:line="240" w:lineRule="auto"/>
        <w:rPr>
          <w:rFonts w:ascii="Helv" w:hAnsi="Helv" w:cs="Helv"/>
          <w:strike/>
          <w:sz w:val="20"/>
          <w:szCs w:val="20"/>
        </w:rPr>
      </w:pPr>
      <w:r w:rsidRPr="00A47C54">
        <w:rPr>
          <w:rFonts w:ascii="Helv" w:hAnsi="Helv" w:cs="Helv"/>
          <w:sz w:val="20"/>
          <w:szCs w:val="20"/>
        </w:rPr>
        <w:t xml:space="preserve">6. </w:t>
      </w:r>
      <w:r w:rsidR="00034E80" w:rsidRPr="00A47C54">
        <w:rPr>
          <w:rFonts w:ascii="Helv" w:hAnsi="Helv" w:cs="Helv"/>
          <w:sz w:val="20"/>
          <w:szCs w:val="20"/>
        </w:rPr>
        <w:t> </w:t>
      </w:r>
      <w:r w:rsidR="00034E80" w:rsidRPr="00A47C54">
        <w:rPr>
          <w:rFonts w:ascii="Helv" w:hAnsi="Helv" w:cs="Helv"/>
          <w:i/>
          <w:iCs/>
          <w:sz w:val="20"/>
          <w:szCs w:val="20"/>
        </w:rPr>
        <w:t>Nadležna tijela</w:t>
      </w:r>
      <w:r w:rsidR="00034E80" w:rsidRPr="00A47C54">
        <w:rPr>
          <w:rFonts w:ascii="Helv" w:hAnsi="Helv" w:cs="Helv"/>
          <w:sz w:val="20"/>
          <w:szCs w:val="20"/>
        </w:rPr>
        <w:t xml:space="preserve"> su </w:t>
      </w:r>
      <w:r w:rsidR="007356BA" w:rsidRPr="00A47C54">
        <w:rPr>
          <w:rFonts w:ascii="Helv" w:hAnsi="Helv" w:cs="Helv"/>
          <w:sz w:val="20"/>
          <w:szCs w:val="20"/>
        </w:rPr>
        <w:t>Tijelo nadležno za koordinaciju praćenja provedbe</w:t>
      </w:r>
      <w:r w:rsidR="00017223" w:rsidRPr="00A47C54">
        <w:rPr>
          <w:rFonts w:ascii="Helv" w:hAnsi="Helv" w:cs="Helv"/>
          <w:sz w:val="20"/>
          <w:szCs w:val="20"/>
        </w:rPr>
        <w:t xml:space="preserve"> NPOO, Tijelo nadležno za slanje zahtjeva za plaćanje Europskoj komisiji, Tijela državne uprave nadležna za komponentu/podkompomentu NPOO i</w:t>
      </w:r>
      <w:r w:rsidR="007356BA" w:rsidRPr="00A47C54">
        <w:rPr>
          <w:rFonts w:ascii="Helv" w:hAnsi="Helv" w:cs="Helv"/>
          <w:sz w:val="20"/>
          <w:szCs w:val="20"/>
        </w:rPr>
        <w:t xml:space="preserve"> </w:t>
      </w:r>
      <w:r w:rsidR="00034E80" w:rsidRPr="00A47C54">
        <w:rPr>
          <w:rFonts w:ascii="Helv" w:hAnsi="Helv" w:cs="Helv"/>
          <w:sz w:val="20"/>
          <w:szCs w:val="20"/>
        </w:rPr>
        <w:t xml:space="preserve">Tijelo </w:t>
      </w:r>
      <w:r w:rsidR="00017223" w:rsidRPr="00A47C54">
        <w:rPr>
          <w:rFonts w:ascii="Helv" w:hAnsi="Helv" w:cs="Helv"/>
          <w:sz w:val="20"/>
          <w:szCs w:val="20"/>
        </w:rPr>
        <w:t xml:space="preserve">nadležno </w:t>
      </w:r>
      <w:r w:rsidR="00034E80" w:rsidRPr="00A47C54">
        <w:rPr>
          <w:rFonts w:ascii="Helv" w:hAnsi="Helv" w:cs="Helv"/>
          <w:sz w:val="20"/>
          <w:szCs w:val="20"/>
        </w:rPr>
        <w:t>za reviziju. Navedena tijela</w:t>
      </w:r>
      <w:r w:rsidR="00017223" w:rsidRPr="00A47C54">
        <w:rPr>
          <w:rFonts w:ascii="Helv" w:hAnsi="Helv" w:cs="Helv"/>
          <w:sz w:val="20"/>
          <w:szCs w:val="20"/>
        </w:rPr>
        <w:t xml:space="preserve"> zajedno s Upravljačkim odborom, Odborom za provedbu NPOO i Provedbenim tijelima čine institucionalni okvir sustava upravljanja i praćenja provedbe aktivnosti u okviru NPOO, a definirana su Odlukom Vlade RH o sustavu </w:t>
      </w:r>
      <w:r w:rsidR="00034E80" w:rsidRPr="00A47C54">
        <w:rPr>
          <w:rFonts w:ascii="Helv" w:hAnsi="Helv" w:cs="Helv"/>
          <w:sz w:val="20"/>
          <w:szCs w:val="20"/>
        </w:rPr>
        <w:t xml:space="preserve"> </w:t>
      </w:r>
      <w:r w:rsidR="00017223" w:rsidRPr="00A47C54">
        <w:rPr>
          <w:rFonts w:ascii="Helv" w:hAnsi="Helv" w:cs="Helv"/>
          <w:sz w:val="20"/>
          <w:szCs w:val="20"/>
        </w:rPr>
        <w:t xml:space="preserve">upravljanja i praćenja provedbe aktivnosti u okviru NPOO 2021.-2026. (Narodne Novine 78/2021). </w:t>
      </w:r>
    </w:p>
    <w:p w:rsidR="00034E80" w:rsidRPr="00A47C54" w:rsidRDefault="00D67FE3"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 xml:space="preserve">7. </w:t>
      </w:r>
      <w:r w:rsidR="00034E80" w:rsidRPr="00A47C54">
        <w:rPr>
          <w:rFonts w:ascii="Helv" w:hAnsi="Helv" w:cs="Helv"/>
          <w:sz w:val="20"/>
          <w:szCs w:val="20"/>
        </w:rPr>
        <w:t> </w:t>
      </w:r>
      <w:r w:rsidR="00034E80" w:rsidRPr="00A47C54">
        <w:rPr>
          <w:rFonts w:ascii="Helv" w:hAnsi="Helv" w:cs="Helv"/>
          <w:i/>
          <w:iCs/>
          <w:sz w:val="20"/>
          <w:szCs w:val="20"/>
        </w:rPr>
        <w:t>Osoba koja koristi Sustav</w:t>
      </w:r>
      <w:r w:rsidR="00034E80" w:rsidRPr="00A47C54">
        <w:rPr>
          <w:rFonts w:ascii="Helv" w:hAnsi="Helv" w:cs="Helv"/>
          <w:sz w:val="20"/>
          <w:szCs w:val="20"/>
        </w:rPr>
        <w:t xml:space="preserve"> je pravna ili fizička osoba koja se, u okviru ovlaštenja koja su mu dana ovim Općim uvjetima, koristi Sustavom, a utvrđena je u točkama </w:t>
      </w:r>
      <w:r w:rsidRPr="00A47C54">
        <w:rPr>
          <w:rFonts w:ascii="Helv" w:hAnsi="Helv" w:cs="Helv"/>
          <w:sz w:val="20"/>
          <w:szCs w:val="20"/>
        </w:rPr>
        <w:t>4., 6</w:t>
      </w:r>
      <w:r w:rsidR="00034E80" w:rsidRPr="00A47C54">
        <w:rPr>
          <w:rFonts w:ascii="Helv" w:hAnsi="Helv" w:cs="Helv"/>
          <w:sz w:val="20"/>
          <w:szCs w:val="20"/>
        </w:rPr>
        <w:t xml:space="preserve">., </w:t>
      </w:r>
      <w:r w:rsidRPr="00A47C54">
        <w:rPr>
          <w:rFonts w:ascii="Helv" w:hAnsi="Helv" w:cs="Helv"/>
          <w:sz w:val="20"/>
          <w:szCs w:val="20"/>
        </w:rPr>
        <w:t>8</w:t>
      </w:r>
      <w:r w:rsidR="00034E80" w:rsidRPr="00A47C54">
        <w:rPr>
          <w:rFonts w:ascii="Helv" w:hAnsi="Helv" w:cs="Helv"/>
          <w:sz w:val="20"/>
          <w:szCs w:val="20"/>
        </w:rPr>
        <w:t>., 9. i 17. ovog članka.</w:t>
      </w:r>
    </w:p>
    <w:p w:rsidR="00034E80" w:rsidRPr="002C78C3" w:rsidRDefault="00D67FE3"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 xml:space="preserve">8. </w:t>
      </w:r>
      <w:r w:rsidR="00034E80" w:rsidRPr="00A47C54">
        <w:rPr>
          <w:rFonts w:ascii="Helv" w:hAnsi="Helv" w:cs="Helv"/>
          <w:sz w:val="20"/>
          <w:szCs w:val="20"/>
        </w:rPr>
        <w:t> </w:t>
      </w:r>
      <w:r w:rsidR="00034E80" w:rsidRPr="00A47C54">
        <w:rPr>
          <w:rFonts w:ascii="Helv" w:hAnsi="Helv" w:cs="Helv"/>
          <w:i/>
          <w:iCs/>
          <w:sz w:val="20"/>
          <w:szCs w:val="20"/>
        </w:rPr>
        <w:t>Ovlaštena osoba Korisnika</w:t>
      </w:r>
      <w:r w:rsidR="00034E80" w:rsidRPr="00A47C54">
        <w:rPr>
          <w:rFonts w:ascii="Helv" w:hAnsi="Helv" w:cs="Helv"/>
          <w:sz w:val="20"/>
          <w:szCs w:val="20"/>
        </w:rPr>
        <w:t> je fizička osoba koja je, prema odredbama Zakona o trgovačkim društvima (Narodne novine br. 111/1993, 34/1999, 121/1999, 52/2000, 118/2003, 107/2007, 146/2008, 137/2009, 125/2011, 152/2011 (pročišćeni tekst), 111/2012, 68/2013, 110/2015, 40/2019), Zakona o udrugama (Narodne novine br. 74/2014, 70/2017, 98/2019) ili prema odredbama nekog drugog propisa (nacionalnog, EU propisa ili propisa države članice EU) ili prema odredbama internih akata pravnih osoba donesenih na temelju tih propisa, ovlaštena osoba Korisnika za sklapanje Ugovora o korištenju Sustava, te je kao osoba ovlaštena za zastupanje pravne osobe</w:t>
      </w:r>
      <w:r w:rsidR="009A5889">
        <w:rPr>
          <w:rFonts w:ascii="Helv" w:hAnsi="Helv" w:cs="Helv"/>
          <w:sz w:val="20"/>
          <w:szCs w:val="20"/>
        </w:rPr>
        <w:t xml:space="preserve"> ili vlasnik ili nositelj</w:t>
      </w:r>
      <w:r w:rsidR="00034E80" w:rsidRPr="00A47C54">
        <w:rPr>
          <w:rFonts w:ascii="Helv" w:hAnsi="Helv" w:cs="Helv"/>
          <w:sz w:val="20"/>
          <w:szCs w:val="20"/>
        </w:rPr>
        <w:t xml:space="preserve">, bez ograničenja, kao takva navedena u Evidenciji o osobnim identifikacijskim brojevima, Sudskom registru, Obrtnom registru, Registru udruga, Registru neprofitnih organizacija ili kojem drugom relevantnom </w:t>
      </w:r>
      <w:r w:rsidR="002B670B" w:rsidRPr="00A47C54">
        <w:rPr>
          <w:rFonts w:ascii="Helv" w:hAnsi="Helv" w:cs="Helv"/>
          <w:sz w:val="20"/>
          <w:szCs w:val="20"/>
        </w:rPr>
        <w:t>registru</w:t>
      </w:r>
      <w:r w:rsidR="00034E80" w:rsidRPr="00A47C54">
        <w:rPr>
          <w:rFonts w:ascii="Helv" w:hAnsi="Helv" w:cs="Helv"/>
          <w:sz w:val="20"/>
          <w:szCs w:val="20"/>
        </w:rPr>
        <w:t xml:space="preserve">. Ovlaštena osoba Korisnika može biti osoba na koju je pravo za zastupanje u Sustavu putem javnobilježnički ovjerene punomoći prenijela osoba koja je na temelju zakona ovlaštena za zastupanje, ili osoba na koju je odlukom čelnik tijela državne uprave ili jedinice lokalne ili područne (regionalne) samouprave prenio tu ovlast. Pravo za zastupanje u Sustavu temeljeno na punomoći može imati samo osoba koja je zaposlenik pravne osobe koju zastupa. </w:t>
      </w:r>
      <w:r w:rsidR="00034E80" w:rsidRPr="002C78C3">
        <w:rPr>
          <w:rFonts w:ascii="Helv" w:hAnsi="Helv" w:cs="Helv"/>
          <w:sz w:val="20"/>
          <w:szCs w:val="20"/>
        </w:rPr>
        <w:t>Ako je Korisnik fizička osoba, smatra se Ovlaštenom osobom.</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9. </w:t>
      </w:r>
      <w:r w:rsidRPr="00A47C54">
        <w:rPr>
          <w:rFonts w:ascii="Helv" w:hAnsi="Helv" w:cs="Helv"/>
          <w:i/>
          <w:iCs/>
          <w:sz w:val="20"/>
          <w:szCs w:val="20"/>
        </w:rPr>
        <w:t>Povezana osoba Korisnika</w:t>
      </w:r>
      <w:r w:rsidRPr="00A47C54">
        <w:rPr>
          <w:rFonts w:ascii="Helv" w:hAnsi="Helv" w:cs="Helv"/>
          <w:sz w:val="20"/>
          <w:szCs w:val="20"/>
        </w:rPr>
        <w:t> je osoba koju je Korisnik, ili u njegovo ime Ovlaštena osoba Korisnika, putem Sustava ovlastio na korištenje Sustava u odnosu na podatke Korisnika pravne osobe, te ima ovlasti u skladu s ovim Općim uvjetima. Korisnik fizička osoba ne može u Sustavu imati i određivati Povezane osobe Korisnika.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10. </w:t>
      </w:r>
      <w:r w:rsidRPr="00A47C54">
        <w:rPr>
          <w:rFonts w:ascii="Helv" w:hAnsi="Helv" w:cs="Helv"/>
          <w:i/>
          <w:iCs/>
          <w:sz w:val="20"/>
          <w:szCs w:val="20"/>
        </w:rPr>
        <w:t>Poziv na dostavu projektnih prijedloga </w:t>
      </w:r>
      <w:r w:rsidRPr="00A47C54">
        <w:rPr>
          <w:rFonts w:ascii="Helv" w:hAnsi="Helv" w:cs="Helv"/>
          <w:sz w:val="20"/>
          <w:szCs w:val="20"/>
        </w:rPr>
        <w:t xml:space="preserve">je poziv koje objavljuje </w:t>
      </w:r>
      <w:r w:rsidR="00074918" w:rsidRPr="00A47C54">
        <w:rPr>
          <w:rFonts w:ascii="Helv" w:hAnsi="Helv" w:cs="Helv"/>
          <w:sz w:val="20"/>
          <w:szCs w:val="20"/>
        </w:rPr>
        <w:t xml:space="preserve">Nadležno tijelo </w:t>
      </w:r>
      <w:r w:rsidRPr="00A47C54">
        <w:rPr>
          <w:rFonts w:ascii="Helv" w:hAnsi="Helv" w:cs="Helv"/>
          <w:sz w:val="20"/>
          <w:szCs w:val="20"/>
        </w:rPr>
        <w:t>u svrhu dodjele bespovratnih sredstava, nakon provedenog postupka dodjele, koji se opisuje u dokumentaciji poziva.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11. </w:t>
      </w:r>
      <w:r w:rsidRPr="00A47C54">
        <w:rPr>
          <w:rFonts w:ascii="Helv" w:hAnsi="Helv" w:cs="Helv"/>
          <w:i/>
          <w:iCs/>
          <w:sz w:val="20"/>
          <w:szCs w:val="20"/>
        </w:rPr>
        <w:t>Prijava</w:t>
      </w:r>
      <w:r w:rsidRPr="00A47C54">
        <w:rPr>
          <w:rFonts w:ascii="Helv" w:hAnsi="Helv" w:cs="Helv"/>
          <w:sz w:val="20"/>
          <w:szCs w:val="20"/>
        </w:rPr>
        <w:t> je pristupanje Sustavu od strane već registriranog Korisnika (tj. Ovlaštene osobe Korisnika ili Povezane osobe Korisnika) radi ostvarivanja sesije u kojoj se koristi Sustav.</w:t>
      </w:r>
    </w:p>
    <w:p w:rsidR="00034E80" w:rsidRPr="00A47C54" w:rsidRDefault="00034E80" w:rsidP="00F77815">
      <w:pPr>
        <w:autoSpaceDE w:val="0"/>
        <w:autoSpaceDN w:val="0"/>
        <w:adjustRightInd w:val="0"/>
        <w:spacing w:after="120" w:line="240" w:lineRule="auto"/>
        <w:rPr>
          <w:rFonts w:ascii="Helv" w:hAnsi="Helv" w:cs="Helv"/>
          <w:strike/>
          <w:color w:val="8F8F8F"/>
          <w:sz w:val="20"/>
          <w:szCs w:val="20"/>
        </w:rPr>
      </w:pPr>
      <w:r w:rsidRPr="00A47C54">
        <w:rPr>
          <w:rFonts w:ascii="Helv" w:hAnsi="Helv" w:cs="Helv"/>
          <w:sz w:val="20"/>
          <w:szCs w:val="20"/>
        </w:rPr>
        <w:t>12. </w:t>
      </w:r>
      <w:r w:rsidRPr="00A47C54">
        <w:rPr>
          <w:rFonts w:ascii="Helv" w:hAnsi="Helv" w:cs="Helv"/>
          <w:i/>
          <w:iCs/>
          <w:sz w:val="20"/>
          <w:szCs w:val="20"/>
        </w:rPr>
        <w:t>Projekt</w:t>
      </w:r>
      <w:r w:rsidRPr="00A47C54">
        <w:rPr>
          <w:rFonts w:ascii="Helv" w:hAnsi="Helv" w:cs="Helv"/>
          <w:sz w:val="20"/>
          <w:szCs w:val="20"/>
        </w:rPr>
        <w:t xml:space="preserve"> ili projektni prijedlog je skup aktivnosti koji se izvršavaju radi postizanja učinka (djela, proizvoda, građevine i sl.) radi čijeg ostvarenja, ako su zadovoljeni svi uvjeti poziva, može s Korisnikom biti sklopljen ugovor o dodjeli bespovratnih sredstava. </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13. </w:t>
      </w:r>
      <w:r w:rsidRPr="00A47C54">
        <w:rPr>
          <w:rFonts w:ascii="Helv" w:hAnsi="Helv" w:cs="Helv"/>
          <w:i/>
          <w:iCs/>
          <w:sz w:val="20"/>
          <w:szCs w:val="20"/>
        </w:rPr>
        <w:t>Registracija</w:t>
      </w:r>
      <w:r w:rsidRPr="00A47C54">
        <w:rPr>
          <w:rFonts w:ascii="Helv" w:hAnsi="Helv" w:cs="Helv"/>
          <w:sz w:val="20"/>
          <w:szCs w:val="20"/>
        </w:rPr>
        <w:t> je zahtjev kojim pravna ili fizička osoba od Vlasnika Sustava, putem Sustava, traži ovlasti korištenja Sustava u svojstvu Korisnika, u okviru ovlasti određenih ovim Općim uvjetima.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14. </w:t>
      </w:r>
      <w:r w:rsidRPr="00A47C54">
        <w:rPr>
          <w:rFonts w:ascii="Helv" w:hAnsi="Helv" w:cs="Helv"/>
          <w:i/>
          <w:iCs/>
          <w:sz w:val="20"/>
          <w:szCs w:val="20"/>
        </w:rPr>
        <w:t>Strane</w:t>
      </w:r>
      <w:r w:rsidRPr="00A47C54">
        <w:rPr>
          <w:rFonts w:ascii="Helv" w:hAnsi="Helv" w:cs="Helv"/>
          <w:sz w:val="20"/>
          <w:szCs w:val="20"/>
        </w:rPr>
        <w:t> su ugovorne strane Ugovora o korištenju Sustava (Korisnik i Vlasnik Sustava).</w:t>
      </w:r>
    </w:p>
    <w:p w:rsidR="008E5989" w:rsidRPr="00A47C54" w:rsidRDefault="00034E80" w:rsidP="00F77815">
      <w:pPr>
        <w:autoSpaceDE w:val="0"/>
        <w:autoSpaceDN w:val="0"/>
        <w:adjustRightInd w:val="0"/>
        <w:spacing w:after="120" w:line="240" w:lineRule="auto"/>
        <w:rPr>
          <w:rFonts w:ascii="Helv" w:hAnsi="Helv" w:cs="Helv"/>
          <w:color w:val="FF0000"/>
          <w:sz w:val="20"/>
          <w:szCs w:val="20"/>
        </w:rPr>
      </w:pPr>
      <w:r w:rsidRPr="00A47C54">
        <w:rPr>
          <w:rFonts w:ascii="Helv" w:hAnsi="Helv" w:cs="Helv"/>
          <w:sz w:val="20"/>
          <w:szCs w:val="20"/>
        </w:rPr>
        <w:t>15. </w:t>
      </w:r>
      <w:r w:rsidRPr="00A47C54">
        <w:rPr>
          <w:rFonts w:ascii="Helv" w:hAnsi="Helv" w:cs="Helv"/>
          <w:i/>
          <w:iCs/>
          <w:sz w:val="20"/>
          <w:szCs w:val="20"/>
        </w:rPr>
        <w:t>Ugovor o dodjeli bespovratnih sredstava</w:t>
      </w:r>
      <w:r w:rsidRPr="00A47C54">
        <w:rPr>
          <w:rFonts w:ascii="Helv" w:hAnsi="Helv" w:cs="Helv"/>
          <w:sz w:val="20"/>
          <w:szCs w:val="20"/>
        </w:rPr>
        <w:t xml:space="preserve"> je </w:t>
      </w:r>
      <w:r w:rsidR="008E5989" w:rsidRPr="00A47C54">
        <w:rPr>
          <w:rFonts w:ascii="Helv" w:hAnsi="Helv" w:cs="Helv"/>
          <w:sz w:val="20"/>
          <w:szCs w:val="20"/>
        </w:rPr>
        <w:t xml:space="preserve">akt koji je za </w:t>
      </w:r>
      <w:r w:rsidR="00E95C76" w:rsidRPr="00A47C54">
        <w:rPr>
          <w:rFonts w:ascii="Helv" w:hAnsi="Helv" w:cs="Helv"/>
          <w:sz w:val="20"/>
          <w:szCs w:val="20"/>
        </w:rPr>
        <w:t>ugovorne strane</w:t>
      </w:r>
      <w:r w:rsidR="008E5989" w:rsidRPr="00A47C54">
        <w:rPr>
          <w:rFonts w:ascii="Helv" w:hAnsi="Helv" w:cs="Helv"/>
          <w:sz w:val="20"/>
          <w:szCs w:val="20"/>
        </w:rPr>
        <w:t xml:space="preserve"> pravno obvezujući po svojoj naravi ili po odluci države članice (</w:t>
      </w:r>
      <w:r w:rsidR="001347C7" w:rsidRPr="00A47C54">
        <w:rPr>
          <w:rFonts w:ascii="Helv" w:hAnsi="Helv" w:cs="Helv"/>
          <w:sz w:val="20"/>
          <w:szCs w:val="20"/>
        </w:rPr>
        <w:t>Nadležnog tijela</w:t>
      </w:r>
      <w:r w:rsidR="008E5989" w:rsidRPr="00A47C54">
        <w:rPr>
          <w:rFonts w:ascii="Helv" w:hAnsi="Helv" w:cs="Helv"/>
          <w:sz w:val="20"/>
          <w:szCs w:val="20"/>
        </w:rPr>
        <w:t>), a temelji se na nacionalnim i/ili EU pravilima</w:t>
      </w:r>
      <w:r w:rsidR="00E160CE" w:rsidRPr="00A47C54">
        <w:rPr>
          <w:rFonts w:ascii="Helv" w:hAnsi="Helv" w:cs="Helv"/>
          <w:sz w:val="20"/>
          <w:szCs w:val="20"/>
        </w:rPr>
        <w:t>, kojim se iznos novca definira</w:t>
      </w:r>
      <w:r w:rsidR="008E5989" w:rsidRPr="00A47C54">
        <w:rPr>
          <w:rFonts w:ascii="Helv" w:hAnsi="Helv" w:cs="Helv"/>
          <w:sz w:val="20"/>
          <w:szCs w:val="20"/>
        </w:rPr>
        <w:t xml:space="preserve"> u apsolutnim brojkam</w:t>
      </w:r>
      <w:r w:rsidR="00E160CE" w:rsidRPr="00A47C54">
        <w:rPr>
          <w:rFonts w:ascii="Helv" w:hAnsi="Helv" w:cs="Helv"/>
          <w:sz w:val="20"/>
          <w:szCs w:val="20"/>
        </w:rPr>
        <w:t>a  i u omjeru u odnosu na ukupno</w:t>
      </w:r>
      <w:r w:rsidR="008E5989" w:rsidRPr="00A47C54">
        <w:rPr>
          <w:rFonts w:ascii="Helv" w:hAnsi="Helv" w:cs="Helv"/>
          <w:sz w:val="20"/>
          <w:szCs w:val="20"/>
        </w:rPr>
        <w:t xml:space="preserve"> prihvatljive troškove dodjeljuje Korisniku za realizaciju ciljeva Ugovora.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16. </w:t>
      </w:r>
      <w:r w:rsidRPr="00A47C54">
        <w:rPr>
          <w:rFonts w:ascii="Helv" w:hAnsi="Helv" w:cs="Helv"/>
          <w:i/>
          <w:iCs/>
          <w:sz w:val="20"/>
          <w:szCs w:val="20"/>
        </w:rPr>
        <w:t>Ugovor o korištenju Sustava</w:t>
      </w:r>
      <w:r w:rsidRPr="00A47C54">
        <w:rPr>
          <w:rFonts w:ascii="Helv" w:hAnsi="Helv" w:cs="Helv"/>
          <w:sz w:val="20"/>
          <w:szCs w:val="20"/>
        </w:rPr>
        <w:t> </w:t>
      </w:r>
      <w:r w:rsidR="00643BB5" w:rsidRPr="00A47C54">
        <w:rPr>
          <w:rFonts w:ascii="Helv" w:hAnsi="Helv" w:cs="Helv"/>
          <w:sz w:val="20"/>
          <w:szCs w:val="20"/>
        </w:rPr>
        <w:t xml:space="preserve">je Ugovor o korištenju sustava </w:t>
      </w:r>
      <w:r w:rsidRPr="00A47C54">
        <w:rPr>
          <w:rFonts w:ascii="Helv" w:hAnsi="Helv" w:cs="Helv"/>
          <w:sz w:val="20"/>
          <w:szCs w:val="20"/>
        </w:rPr>
        <w:t xml:space="preserve">Fondovi </w:t>
      </w:r>
      <w:r w:rsidR="00643BB5" w:rsidRPr="00A47C54">
        <w:rPr>
          <w:rFonts w:ascii="Helv" w:hAnsi="Helv" w:cs="Helv"/>
          <w:sz w:val="20"/>
          <w:szCs w:val="20"/>
        </w:rPr>
        <w:t xml:space="preserve">EU </w:t>
      </w:r>
      <w:r w:rsidRPr="00A47C54">
        <w:rPr>
          <w:rFonts w:ascii="Helv" w:hAnsi="Helv" w:cs="Helv"/>
          <w:sz w:val="20"/>
          <w:szCs w:val="20"/>
        </w:rPr>
        <w:t>sklopljen između Korisnika i Vlasnika Sustava, na način određen ovim Općim uvjetima, kojim se uređuju prava i obveze ugovornih strana.</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17. </w:t>
      </w:r>
      <w:r w:rsidRPr="00A47C54">
        <w:rPr>
          <w:rFonts w:ascii="Helv" w:hAnsi="Helv" w:cs="Helv"/>
          <w:i/>
          <w:iCs/>
          <w:sz w:val="20"/>
          <w:szCs w:val="20"/>
        </w:rPr>
        <w:t>Vlasnik Sustava</w:t>
      </w:r>
      <w:r w:rsidRPr="00A47C54">
        <w:rPr>
          <w:rFonts w:ascii="Helv" w:hAnsi="Helv" w:cs="Helv"/>
          <w:sz w:val="20"/>
          <w:szCs w:val="20"/>
        </w:rPr>
        <w:t xml:space="preserve"> je Ministarstvo </w:t>
      </w:r>
      <w:r w:rsidR="00CE2356" w:rsidRPr="00A47C54">
        <w:rPr>
          <w:rFonts w:ascii="Helv" w:hAnsi="Helv" w:cs="Helv"/>
          <w:sz w:val="20"/>
          <w:szCs w:val="20"/>
        </w:rPr>
        <w:t>financija</w:t>
      </w:r>
      <w:r w:rsidRPr="00A47C54">
        <w:rPr>
          <w:rFonts w:ascii="Helv" w:hAnsi="Helv" w:cs="Helv"/>
          <w:sz w:val="20"/>
          <w:szCs w:val="20"/>
        </w:rPr>
        <w:t>.</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lastRenderedPageBreak/>
        <w:t>(2) Sve ostale primjenjive definicije navedene su u Općim uvjetima koji se primjenjuju na projekte financirane iz fondo</w:t>
      </w:r>
      <w:r w:rsidR="00CE2356" w:rsidRPr="00A47C54">
        <w:rPr>
          <w:rFonts w:ascii="Helv" w:hAnsi="Helv" w:cs="Helv"/>
          <w:sz w:val="20"/>
          <w:szCs w:val="20"/>
        </w:rPr>
        <w:t xml:space="preserve">va </w:t>
      </w:r>
      <w:r w:rsidR="00643BB5" w:rsidRPr="00A47C54">
        <w:rPr>
          <w:rFonts w:ascii="Helv" w:hAnsi="Helv" w:cs="Helv"/>
          <w:sz w:val="20"/>
          <w:szCs w:val="20"/>
        </w:rPr>
        <w:t>Europske unije</w:t>
      </w:r>
      <w:r w:rsidR="006E36CF" w:rsidRPr="00A47C54">
        <w:rPr>
          <w:rFonts w:ascii="Helv" w:hAnsi="Helv" w:cs="Helv"/>
          <w:sz w:val="20"/>
          <w:szCs w:val="20"/>
        </w:rPr>
        <w:t>,</w:t>
      </w:r>
      <w:r w:rsidR="006E36CF" w:rsidRPr="00A47C54">
        <w:t xml:space="preserve"> </w:t>
      </w:r>
      <w:r w:rsidR="006E36CF" w:rsidRPr="00A47C54">
        <w:rPr>
          <w:rFonts w:ascii="Helv" w:hAnsi="Helv" w:cs="Helv"/>
          <w:sz w:val="20"/>
          <w:szCs w:val="20"/>
        </w:rPr>
        <w:t>instrument Europske unije - EU sljedeće generacije za oporavak,</w:t>
      </w:r>
      <w:r w:rsidR="00643BB5" w:rsidRPr="00A47C54">
        <w:rPr>
          <w:rFonts w:ascii="Helv" w:hAnsi="Helv" w:cs="Helv"/>
          <w:sz w:val="20"/>
          <w:szCs w:val="20"/>
        </w:rPr>
        <w:t xml:space="preserve"> </w:t>
      </w:r>
      <w:r w:rsidR="006E36CF" w:rsidRPr="00A47C54">
        <w:rPr>
          <w:rFonts w:ascii="Helv" w:hAnsi="Helv" w:cs="Helv"/>
          <w:sz w:val="20"/>
          <w:szCs w:val="20"/>
        </w:rPr>
        <w:t>Mehanizam za oporavak i otpornost, u  razdoblju 2021</w:t>
      </w:r>
      <w:r w:rsidRPr="00A47C54">
        <w:rPr>
          <w:rFonts w:ascii="Helv" w:hAnsi="Helv" w:cs="Helv"/>
          <w:sz w:val="20"/>
          <w:szCs w:val="20"/>
        </w:rPr>
        <w:t>.–</w:t>
      </w:r>
      <w:r w:rsidR="00CE2356" w:rsidRPr="00A47C54">
        <w:rPr>
          <w:rFonts w:ascii="Helv" w:hAnsi="Helv" w:cs="Helv"/>
          <w:sz w:val="20"/>
          <w:szCs w:val="20"/>
        </w:rPr>
        <w:t>2026</w:t>
      </w:r>
      <w:r w:rsidRPr="00A47C54">
        <w:rPr>
          <w:rFonts w:ascii="Helv" w:hAnsi="Helv" w:cs="Helv"/>
          <w:sz w:val="20"/>
          <w:szCs w:val="20"/>
        </w:rPr>
        <w:t xml:space="preserve">., objavljenima u okviru svakog </w:t>
      </w:r>
      <w:r w:rsidR="00643BB5" w:rsidRPr="00A47C54">
        <w:rPr>
          <w:rFonts w:ascii="Helv" w:hAnsi="Helv" w:cs="Helv"/>
          <w:sz w:val="20"/>
          <w:szCs w:val="20"/>
        </w:rPr>
        <w:t>poziva.</w:t>
      </w:r>
    </w:p>
    <w:p w:rsidR="00034E80" w:rsidRPr="00A47C54" w:rsidRDefault="00034E80" w:rsidP="00F77815">
      <w:pPr>
        <w:autoSpaceDE w:val="0"/>
        <w:autoSpaceDN w:val="0"/>
        <w:adjustRightInd w:val="0"/>
        <w:spacing w:before="240" w:after="120" w:line="240" w:lineRule="auto"/>
        <w:rPr>
          <w:rFonts w:ascii="Helv" w:hAnsi="Helv" w:cs="Helv"/>
          <w:color w:val="8F8F8F"/>
          <w:sz w:val="20"/>
          <w:szCs w:val="20"/>
        </w:rPr>
      </w:pPr>
    </w:p>
    <w:p w:rsidR="00034E80" w:rsidRPr="00A47C54" w:rsidRDefault="00034E80" w:rsidP="00F77815">
      <w:pPr>
        <w:autoSpaceDE w:val="0"/>
        <w:autoSpaceDN w:val="0"/>
        <w:adjustRightInd w:val="0"/>
        <w:spacing w:after="120" w:line="240" w:lineRule="auto"/>
        <w:jc w:val="center"/>
        <w:rPr>
          <w:rFonts w:ascii="Helv" w:hAnsi="Helv" w:cs="Helv"/>
          <w:sz w:val="20"/>
          <w:szCs w:val="20"/>
        </w:rPr>
      </w:pPr>
      <w:r w:rsidRPr="00A47C54">
        <w:rPr>
          <w:rFonts w:ascii="Helv" w:hAnsi="Helv" w:cs="Helv"/>
          <w:sz w:val="20"/>
          <w:szCs w:val="20"/>
        </w:rPr>
        <w:t>Opseg primjene</w:t>
      </w:r>
    </w:p>
    <w:p w:rsidR="00034E80" w:rsidRPr="00A47C54" w:rsidRDefault="00034E80" w:rsidP="00F77815">
      <w:pPr>
        <w:autoSpaceDE w:val="0"/>
        <w:autoSpaceDN w:val="0"/>
        <w:adjustRightInd w:val="0"/>
        <w:spacing w:after="120" w:line="240" w:lineRule="auto"/>
        <w:jc w:val="center"/>
        <w:rPr>
          <w:rFonts w:ascii="Helv" w:hAnsi="Helv" w:cs="Helv"/>
          <w:sz w:val="20"/>
          <w:szCs w:val="20"/>
        </w:rPr>
      </w:pPr>
      <w:r w:rsidRPr="00A47C54">
        <w:rPr>
          <w:rFonts w:ascii="Helv" w:hAnsi="Helv" w:cs="Helv"/>
          <w:sz w:val="20"/>
          <w:szCs w:val="20"/>
        </w:rPr>
        <w:t>Članak 3.</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 xml:space="preserve">(1) Sustav, na način određen ovim Općim uvjetima i u skladu s ovlastima koje se dodjeljuju na temelju ovih Općih uvjeta, koriste osobe navedene u članku 2. stavku 1. točkama 4., </w:t>
      </w:r>
      <w:r w:rsidR="00D67FE3" w:rsidRPr="00A47C54">
        <w:rPr>
          <w:rFonts w:ascii="Helv" w:hAnsi="Helv" w:cs="Helv"/>
          <w:sz w:val="20"/>
          <w:szCs w:val="20"/>
        </w:rPr>
        <w:t>6., 7., 8</w:t>
      </w:r>
      <w:r w:rsidRPr="00A47C54">
        <w:rPr>
          <w:rFonts w:ascii="Helv" w:hAnsi="Helv" w:cs="Helv"/>
          <w:sz w:val="20"/>
          <w:szCs w:val="20"/>
        </w:rPr>
        <w:t>., 9. i 17. ovih Općih uvjeta, te ih ovi Opći uvjeti obvezuju.</w:t>
      </w:r>
    </w:p>
    <w:p w:rsidR="00034E80" w:rsidRPr="00A47C54" w:rsidRDefault="00034E80" w:rsidP="00F77815">
      <w:pPr>
        <w:autoSpaceDE w:val="0"/>
        <w:autoSpaceDN w:val="0"/>
        <w:adjustRightInd w:val="0"/>
        <w:spacing w:after="120" w:line="240" w:lineRule="auto"/>
        <w:rPr>
          <w:rFonts w:ascii="Helv" w:hAnsi="Helv" w:cs="Helv"/>
          <w:sz w:val="20"/>
          <w:szCs w:val="20"/>
        </w:rPr>
      </w:pPr>
      <w:r w:rsidRPr="00A47C54">
        <w:rPr>
          <w:rFonts w:ascii="Helv" w:hAnsi="Helv" w:cs="Helv"/>
          <w:sz w:val="20"/>
          <w:szCs w:val="20"/>
        </w:rPr>
        <w:t>(2) Ovi Opći uvjeti se dostavljaju Korisniku, mrežnim putem (putem interneta), prilikom podnošenja Registracije, a potvrdom Registracije Korisnik, odnosno Ovlaštena osoba Korisnika, potvrđuje da je Opće uvjete primio, da ih razumije i da je suglasan s njihovim sadržajem te da ih prihvaća.</w:t>
      </w:r>
    </w:p>
    <w:p w:rsidR="00034E80" w:rsidRPr="00A47C54" w:rsidRDefault="00034E80" w:rsidP="00BE2873">
      <w:pPr>
        <w:autoSpaceDE w:val="0"/>
        <w:autoSpaceDN w:val="0"/>
        <w:adjustRightInd w:val="0"/>
        <w:spacing w:before="120" w:after="0" w:line="240" w:lineRule="auto"/>
        <w:rPr>
          <w:rFonts w:ascii="Helv" w:hAnsi="Helv" w:cs="Helv"/>
          <w:color w:val="8F8F8F"/>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Registracija i prijava u Sustav te sklapanje Ugovora o korištenju Sustava</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4.</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w:t>
      </w:r>
      <w:r w:rsidR="00034E80" w:rsidRPr="00A47C54">
        <w:rPr>
          <w:rFonts w:ascii="Helv" w:hAnsi="Helv" w:cs="Helv"/>
          <w:sz w:val="20"/>
          <w:szCs w:val="20"/>
        </w:rPr>
        <w:t>) Svatko se </w:t>
      </w:r>
      <w:r w:rsidR="00034E80" w:rsidRPr="00A47C54">
        <w:rPr>
          <w:rFonts w:ascii="Helv" w:hAnsi="Helv" w:cs="Helv"/>
          <w:i/>
          <w:iCs/>
          <w:sz w:val="20"/>
          <w:szCs w:val="20"/>
        </w:rPr>
        <w:t>može registrirati</w:t>
      </w:r>
      <w:r w:rsidR="00034E80" w:rsidRPr="00A47C54">
        <w:rPr>
          <w:rFonts w:ascii="Helv" w:hAnsi="Helv" w:cs="Helv"/>
          <w:sz w:val="20"/>
          <w:szCs w:val="20"/>
        </w:rPr>
        <w:t xml:space="preserve"> u Sustav i kao Korisnik koristiti Sustav u okviru ovlasti </w:t>
      </w:r>
      <w:r w:rsidR="00AC5404" w:rsidRPr="00A47C54">
        <w:rPr>
          <w:rFonts w:ascii="Helv" w:hAnsi="Helv" w:cs="Helv"/>
          <w:sz w:val="20"/>
          <w:szCs w:val="20"/>
        </w:rPr>
        <w:t>određenih u članku 6. stavku 1</w:t>
      </w:r>
      <w:r w:rsidR="00034E80" w:rsidRPr="00A47C54">
        <w:rPr>
          <w:rFonts w:ascii="Helv" w:hAnsi="Helv" w:cs="Helv"/>
          <w:sz w:val="20"/>
          <w:szCs w:val="20"/>
        </w:rPr>
        <w:t>. Općih uvjeta. Osoba koja namjerava podnijeti projektni prijedlog na poziv na dostavu projektnih prijedloga se </w:t>
      </w:r>
      <w:r w:rsidR="00034E80" w:rsidRPr="00A47C54">
        <w:rPr>
          <w:rFonts w:ascii="Helv" w:hAnsi="Helv" w:cs="Helv"/>
          <w:i/>
          <w:iCs/>
          <w:sz w:val="20"/>
          <w:szCs w:val="20"/>
        </w:rPr>
        <w:t>mora registrirati</w:t>
      </w:r>
      <w:r w:rsidR="00034E80" w:rsidRPr="00A47C54">
        <w:rPr>
          <w:rFonts w:ascii="Helv" w:hAnsi="Helv" w:cs="Helv"/>
          <w:sz w:val="20"/>
          <w:szCs w:val="20"/>
        </w:rPr>
        <w:t> u Sustav.</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(2</w:t>
      </w:r>
      <w:r w:rsidR="00034E80" w:rsidRPr="00A47C54">
        <w:rPr>
          <w:rFonts w:ascii="Helv" w:hAnsi="Helv" w:cs="Helv"/>
          <w:sz w:val="20"/>
          <w:szCs w:val="20"/>
        </w:rPr>
        <w:t>) Povezana osoba Korisnika koristi Sustav</w:t>
      </w:r>
      <w:r w:rsidR="00AC5404" w:rsidRPr="00A47C54">
        <w:rPr>
          <w:rFonts w:ascii="Helv" w:hAnsi="Helv" w:cs="Helv"/>
          <w:sz w:val="20"/>
          <w:szCs w:val="20"/>
        </w:rPr>
        <w:t xml:space="preserve"> u skladu s člankom 6. stavkom 3</w:t>
      </w:r>
      <w:r w:rsidR="00034E80" w:rsidRPr="00A47C54">
        <w:rPr>
          <w:rFonts w:ascii="Helv" w:hAnsi="Helv" w:cs="Helv"/>
          <w:sz w:val="20"/>
          <w:szCs w:val="20"/>
        </w:rPr>
        <w:t>. ovih Općih uvjeta.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w:t>
      </w:r>
      <w:r w:rsidR="007D5D49" w:rsidRPr="00A47C54">
        <w:rPr>
          <w:rFonts w:ascii="Helv" w:hAnsi="Helv" w:cs="Helv"/>
          <w:sz w:val="20"/>
          <w:szCs w:val="20"/>
        </w:rPr>
        <w:t>3</w:t>
      </w:r>
      <w:r w:rsidRPr="00A47C54">
        <w:rPr>
          <w:rFonts w:ascii="Helv" w:hAnsi="Helv" w:cs="Helv"/>
          <w:sz w:val="20"/>
          <w:szCs w:val="20"/>
        </w:rPr>
        <w:t xml:space="preserve">) Korisnik se prilikom Registracije identificira svojim vjerodajnicama </w:t>
      </w:r>
      <w:r w:rsidR="00437897" w:rsidRPr="00A47C54">
        <w:rPr>
          <w:rFonts w:ascii="Helv" w:hAnsi="Helv" w:cs="Helv"/>
          <w:sz w:val="20"/>
          <w:szCs w:val="20"/>
        </w:rPr>
        <w:t xml:space="preserve">putem </w:t>
      </w:r>
      <w:r w:rsidRPr="00A47C54">
        <w:rPr>
          <w:rFonts w:ascii="Helv" w:hAnsi="Helv" w:cs="Helv"/>
          <w:sz w:val="20"/>
          <w:szCs w:val="20"/>
        </w:rPr>
        <w:t>Nacionalnog identifikacijskog i autentifikacijskog sustava (u nastavku teksta: NIAS).</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w:t>
      </w:r>
      <w:r w:rsidR="00034E80" w:rsidRPr="00A47C54">
        <w:rPr>
          <w:rFonts w:ascii="Helv" w:hAnsi="Helv" w:cs="Helv"/>
          <w:sz w:val="20"/>
          <w:szCs w:val="20"/>
        </w:rPr>
        <w:t xml:space="preserve">) Status Ovlaštene osobe Korisnika Sustav provjerava automatizmom, </w:t>
      </w:r>
      <w:r w:rsidR="00617FF8" w:rsidRPr="00A47C54">
        <w:rPr>
          <w:rFonts w:ascii="Helv" w:hAnsi="Helv" w:cs="Helv"/>
          <w:sz w:val="20"/>
          <w:szCs w:val="20"/>
        </w:rPr>
        <w:t>usporedbom</w:t>
      </w:r>
      <w:r w:rsidR="00034E80" w:rsidRPr="00A47C54">
        <w:rPr>
          <w:rFonts w:ascii="Helv" w:hAnsi="Helv" w:cs="Helv"/>
          <w:sz w:val="20"/>
          <w:szCs w:val="20"/>
        </w:rPr>
        <w:t xml:space="preserve"> pristupn</w:t>
      </w:r>
      <w:r w:rsidR="00617FF8" w:rsidRPr="00A47C54">
        <w:rPr>
          <w:rFonts w:ascii="Helv" w:hAnsi="Helv" w:cs="Helv"/>
          <w:sz w:val="20"/>
          <w:szCs w:val="20"/>
        </w:rPr>
        <w:t>ih podataka (vjerodajnica</w:t>
      </w:r>
      <w:r w:rsidR="00034E80" w:rsidRPr="00A47C54">
        <w:rPr>
          <w:rFonts w:ascii="Helv" w:hAnsi="Helv" w:cs="Helv"/>
          <w:sz w:val="20"/>
          <w:szCs w:val="20"/>
        </w:rPr>
        <w:t xml:space="preserve">) s podacima u Sudskom registru ili kojim drugim relevantnim </w:t>
      </w:r>
      <w:r w:rsidR="00617FF8" w:rsidRPr="00A47C54">
        <w:rPr>
          <w:rFonts w:ascii="Helv" w:hAnsi="Helv" w:cs="Helv"/>
          <w:sz w:val="20"/>
          <w:szCs w:val="20"/>
        </w:rPr>
        <w:t>registrima</w:t>
      </w:r>
      <w:r w:rsidR="00034E80" w:rsidRPr="00A47C54">
        <w:rPr>
          <w:rFonts w:ascii="Helv" w:hAnsi="Helv" w:cs="Helv"/>
          <w:sz w:val="20"/>
          <w:szCs w:val="20"/>
        </w:rPr>
        <w:t>, tj. provjerom osobnog identifikacijs</w:t>
      </w:r>
      <w:r w:rsidR="00617FF8" w:rsidRPr="00A47C54">
        <w:rPr>
          <w:rFonts w:ascii="Helv" w:hAnsi="Helv" w:cs="Helv"/>
          <w:sz w:val="20"/>
          <w:szCs w:val="20"/>
        </w:rPr>
        <w:t>kog broja fizičke osobe</w:t>
      </w:r>
      <w:r w:rsidR="00034E80" w:rsidRPr="00A47C54">
        <w:rPr>
          <w:rFonts w:ascii="Helv" w:hAnsi="Helv" w:cs="Helv"/>
          <w:sz w:val="20"/>
          <w:szCs w:val="20"/>
        </w:rPr>
        <w:t>. Ako</w:t>
      </w:r>
      <w:r w:rsidR="00617FF8" w:rsidRPr="00A47C54">
        <w:rPr>
          <w:rFonts w:ascii="Helv" w:hAnsi="Helv" w:cs="Helv"/>
          <w:sz w:val="20"/>
          <w:szCs w:val="20"/>
        </w:rPr>
        <w:t xml:space="preserve"> ne postoji mogućnost nedvojbenog utvrđivanja </w:t>
      </w:r>
      <w:r w:rsidR="00034E80" w:rsidRPr="00A47C54">
        <w:rPr>
          <w:rFonts w:ascii="Helv" w:hAnsi="Helv" w:cs="Helv"/>
          <w:sz w:val="20"/>
          <w:szCs w:val="20"/>
        </w:rPr>
        <w:t xml:space="preserve"> </w:t>
      </w:r>
      <w:r w:rsidR="00617FF8" w:rsidRPr="00A47C54">
        <w:rPr>
          <w:rFonts w:ascii="Helv" w:hAnsi="Helv" w:cs="Helv"/>
          <w:sz w:val="20"/>
          <w:szCs w:val="20"/>
        </w:rPr>
        <w:t>ovlaštenja</w:t>
      </w:r>
      <w:r w:rsidR="00034E80" w:rsidRPr="00A47C54">
        <w:rPr>
          <w:rFonts w:ascii="Helv" w:hAnsi="Helv" w:cs="Helv"/>
          <w:sz w:val="20"/>
          <w:szCs w:val="20"/>
        </w:rPr>
        <w:t xml:space="preserve"> Ovlaštene osobe Korisnika za zastupanje Korisnika (npr. osoba koja podnosi Registraciju nije upisana u javne </w:t>
      </w:r>
      <w:r w:rsidR="002B670B" w:rsidRPr="00A47C54">
        <w:rPr>
          <w:rFonts w:ascii="Helv" w:hAnsi="Helv" w:cs="Helv"/>
          <w:sz w:val="20"/>
          <w:szCs w:val="20"/>
        </w:rPr>
        <w:t>registre</w:t>
      </w:r>
      <w:r w:rsidR="00034E80" w:rsidRPr="00A47C54">
        <w:rPr>
          <w:rFonts w:ascii="Helv" w:hAnsi="Helv" w:cs="Helv"/>
          <w:sz w:val="20"/>
          <w:szCs w:val="20"/>
        </w:rPr>
        <w:t xml:space="preserve"> kao osoba koja je ovlaštena za zastupanje Korisnika bez ograničenja, dostupni podaci nisu dostatni za automatsko prepoznavanje ili o tome ne postoji podatak), Vlasnik Sustava može zatražiti dokaz o ovlaštenju za zastupanje i uskratiti pravo na zastupanje Korisnika, pa tako i sklapanje Ugovora o korištenju Sustava osobi koja ne dokaže ovlaštenje za zastupanje. Svi navedeni podaci, osim automatizmom, mogu se provjeravati i </w:t>
      </w:r>
      <w:r w:rsidR="00590AEA" w:rsidRPr="00A47C54">
        <w:rPr>
          <w:rFonts w:ascii="Helv" w:hAnsi="Helv" w:cs="Helv"/>
          <w:sz w:val="20"/>
          <w:szCs w:val="20"/>
        </w:rPr>
        <w:t>drugim službenim načinima uvida</w:t>
      </w:r>
      <w:r w:rsidR="00034E80" w:rsidRPr="00A47C54">
        <w:rPr>
          <w:rFonts w:ascii="Helv" w:hAnsi="Helv" w:cs="Helv"/>
          <w:sz w:val="20"/>
          <w:szCs w:val="20"/>
        </w:rPr>
        <w:t>.</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(5</w:t>
      </w:r>
      <w:r w:rsidR="00034E80" w:rsidRPr="00A47C54">
        <w:rPr>
          <w:rFonts w:ascii="Helv" w:hAnsi="Helv" w:cs="Helv"/>
          <w:sz w:val="20"/>
          <w:szCs w:val="20"/>
        </w:rPr>
        <w:t>) Prihvatom ovih Općih uvjeta sklapa se, između Korisnika s jedne i Vlasnika Sustava s druge strane, Ugovor o korištenju Sustava.</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(6</w:t>
      </w:r>
      <w:r w:rsidR="00034E80" w:rsidRPr="00A47C54">
        <w:rPr>
          <w:rFonts w:ascii="Helv" w:hAnsi="Helv" w:cs="Helv"/>
          <w:sz w:val="20"/>
          <w:szCs w:val="20"/>
        </w:rPr>
        <w:t>) Nakon sklapanja Ugovora o korištenju Sustava, Vlasnik Sustava Korisniku dostavlja jednokratni aktivacijski kod, uporabom kojega će se omogućiti korištenje Sustava s ovlastima Korisnika. Svim daljnjim sesijama korištenja Sustava Korisnik pristupa svojim vjerodajnicama NIAS-a i u tu svrhu mu više ne treba jednokratni aktivacijski kod.</w:t>
      </w:r>
    </w:p>
    <w:p w:rsidR="00034E80" w:rsidRPr="00A47C54" w:rsidRDefault="00034E80" w:rsidP="00BE2873">
      <w:pPr>
        <w:autoSpaceDE w:val="0"/>
        <w:autoSpaceDN w:val="0"/>
        <w:adjustRightInd w:val="0"/>
        <w:spacing w:before="120" w:after="0" w:line="240" w:lineRule="auto"/>
        <w:rPr>
          <w:rFonts w:ascii="Helv" w:hAnsi="Helv" w:cs="Helv"/>
          <w:color w:val="8F8F8F"/>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Korištenje podataka</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5.</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 Podaci Korisnika obrađuju se temeljem članka 6. stavka 1. točaka (b), (c) i (e) Uredbe (EU) 2016/679 Europskog parlamenta i Vijeća od 27. travnja 2016. o zaštiti pojedinaca u vezi s obradom osobnih podataka i o slobodnom kretanju takvih podataka te o stavljanju izvan snage Direktive 95/46/EZ (Opća uredba o zaštiti podataka).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(2) Pravna osnova za obradu osobnih podataka prikupljenih u svrhe:</w:t>
      </w:r>
    </w:p>
    <w:p w:rsidR="00034E80" w:rsidRPr="00A47C54" w:rsidRDefault="00034E80" w:rsidP="007D5D49">
      <w:pPr>
        <w:autoSpaceDE w:val="0"/>
        <w:autoSpaceDN w:val="0"/>
        <w:adjustRightInd w:val="0"/>
        <w:spacing w:before="120" w:after="0" w:line="240" w:lineRule="auto"/>
        <w:ind w:left="708"/>
        <w:rPr>
          <w:rFonts w:ascii="Helv" w:hAnsi="Helv" w:cs="Helv"/>
          <w:sz w:val="20"/>
          <w:szCs w:val="20"/>
        </w:rPr>
      </w:pPr>
      <w:r w:rsidRPr="00A47C54">
        <w:rPr>
          <w:rFonts w:ascii="Helv" w:hAnsi="Helv" w:cs="Helv"/>
          <w:sz w:val="20"/>
          <w:szCs w:val="20"/>
        </w:rPr>
        <w:t>a) prijave i identifikacije Korisnika Sustava</w:t>
      </w:r>
    </w:p>
    <w:p w:rsidR="00034E80" w:rsidRPr="00A47C54" w:rsidRDefault="00034E80" w:rsidP="007D5D49">
      <w:pPr>
        <w:autoSpaceDE w:val="0"/>
        <w:autoSpaceDN w:val="0"/>
        <w:adjustRightInd w:val="0"/>
        <w:spacing w:before="120" w:after="0" w:line="240" w:lineRule="auto"/>
        <w:ind w:left="708"/>
        <w:rPr>
          <w:rFonts w:ascii="Helv" w:hAnsi="Helv" w:cs="Helv"/>
          <w:sz w:val="20"/>
          <w:szCs w:val="20"/>
        </w:rPr>
      </w:pPr>
      <w:r w:rsidRPr="00A47C54">
        <w:rPr>
          <w:rFonts w:ascii="Helv" w:hAnsi="Helv" w:cs="Helv"/>
          <w:sz w:val="20"/>
          <w:szCs w:val="20"/>
        </w:rPr>
        <w:t>b) izrade i podnošenja projektnog prijedloga</w:t>
      </w:r>
    </w:p>
    <w:p w:rsidR="00034E80" w:rsidRPr="00A47C54" w:rsidRDefault="00034E80" w:rsidP="007D5D49">
      <w:pPr>
        <w:autoSpaceDE w:val="0"/>
        <w:autoSpaceDN w:val="0"/>
        <w:adjustRightInd w:val="0"/>
        <w:spacing w:before="120" w:after="0" w:line="240" w:lineRule="auto"/>
        <w:ind w:left="708"/>
        <w:rPr>
          <w:rFonts w:ascii="Helv" w:hAnsi="Helv" w:cs="Helv"/>
          <w:sz w:val="20"/>
          <w:szCs w:val="20"/>
        </w:rPr>
      </w:pPr>
      <w:r w:rsidRPr="00A47C54">
        <w:rPr>
          <w:rFonts w:ascii="Helv" w:hAnsi="Helv" w:cs="Helv"/>
          <w:sz w:val="20"/>
          <w:szCs w:val="20"/>
        </w:rPr>
        <w:lastRenderedPageBreak/>
        <w:t>c) provedbe postupka dodjele bespovratnih sredstava</w:t>
      </w:r>
    </w:p>
    <w:p w:rsidR="00034E80" w:rsidRPr="00A47C54" w:rsidRDefault="00034E80" w:rsidP="007D5D49">
      <w:pPr>
        <w:autoSpaceDE w:val="0"/>
        <w:autoSpaceDN w:val="0"/>
        <w:adjustRightInd w:val="0"/>
        <w:spacing w:before="120" w:after="0" w:line="240" w:lineRule="auto"/>
        <w:ind w:left="708"/>
        <w:rPr>
          <w:rFonts w:ascii="Helv" w:hAnsi="Helv" w:cs="Helv"/>
          <w:sz w:val="20"/>
          <w:szCs w:val="20"/>
        </w:rPr>
      </w:pPr>
      <w:r w:rsidRPr="00A47C54">
        <w:rPr>
          <w:rFonts w:ascii="Helv" w:hAnsi="Helv" w:cs="Helv"/>
          <w:sz w:val="20"/>
          <w:szCs w:val="20"/>
        </w:rPr>
        <w:t>d) sklapanja i izvršenja ugovora o dodjeli bespovratnih sredstava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je sklapanje i izvršenje ugovora o dodjeli bespovratnih sredstava, u skladu s člankom 6. stavkom 1. točkom (b) Opće uredbe o zaštiti osobnih podataka.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color w:val="8F8F8F"/>
          <w:sz w:val="20"/>
          <w:szCs w:val="20"/>
        </w:rPr>
        <w:t>(</w:t>
      </w:r>
      <w:r w:rsidRPr="00A47C54">
        <w:rPr>
          <w:rFonts w:ascii="Helv" w:hAnsi="Helv" w:cs="Helv"/>
          <w:sz w:val="20"/>
          <w:szCs w:val="20"/>
        </w:rPr>
        <w:t>3) Pravna osnova za obradu osobnih podataka prikupljenih u svrhe:</w:t>
      </w:r>
    </w:p>
    <w:p w:rsidR="00034E80" w:rsidRPr="00A47C54" w:rsidRDefault="00034E80" w:rsidP="007D5D49">
      <w:pPr>
        <w:autoSpaceDE w:val="0"/>
        <w:autoSpaceDN w:val="0"/>
        <w:adjustRightInd w:val="0"/>
        <w:spacing w:before="120" w:after="0" w:line="240" w:lineRule="auto"/>
        <w:ind w:left="708"/>
        <w:rPr>
          <w:rFonts w:ascii="Helv" w:hAnsi="Helv" w:cs="Helv"/>
          <w:sz w:val="20"/>
          <w:szCs w:val="20"/>
        </w:rPr>
      </w:pPr>
      <w:r w:rsidRPr="00A47C54">
        <w:rPr>
          <w:rFonts w:ascii="Helv" w:hAnsi="Helv" w:cs="Helv"/>
          <w:sz w:val="20"/>
          <w:szCs w:val="20"/>
        </w:rPr>
        <w:t>a) revizije postupka dodjele bespovratnih sredstava te izvršenja ugovora o dodjeli bespovratnih sredstava</w:t>
      </w:r>
    </w:p>
    <w:p w:rsidR="00034E80" w:rsidRPr="00A47C54" w:rsidRDefault="00034E80" w:rsidP="007D5D49">
      <w:pPr>
        <w:autoSpaceDE w:val="0"/>
        <w:autoSpaceDN w:val="0"/>
        <w:adjustRightInd w:val="0"/>
        <w:spacing w:before="120" w:after="0" w:line="240" w:lineRule="auto"/>
        <w:ind w:left="708"/>
        <w:rPr>
          <w:rFonts w:ascii="Helv" w:hAnsi="Helv" w:cs="Helv"/>
          <w:color w:val="8F8F8F"/>
          <w:sz w:val="20"/>
          <w:szCs w:val="20"/>
        </w:rPr>
      </w:pPr>
      <w:r w:rsidRPr="00A47C54">
        <w:rPr>
          <w:rFonts w:ascii="Helv" w:hAnsi="Helv" w:cs="Helv"/>
          <w:sz w:val="20"/>
          <w:szCs w:val="20"/>
        </w:rPr>
        <w:t xml:space="preserve">b) provođenja vrednovanja provedbe </w:t>
      </w:r>
      <w:r w:rsidR="0031032D" w:rsidRPr="00A47C54">
        <w:rPr>
          <w:rFonts w:ascii="Helv" w:hAnsi="Helv" w:cs="Helv"/>
          <w:sz w:val="20"/>
          <w:szCs w:val="20"/>
        </w:rPr>
        <w:t>Reformi i Investicija</w:t>
      </w:r>
      <w:r w:rsidR="006E36CF" w:rsidRPr="00A47C54">
        <w:rPr>
          <w:rFonts w:ascii="Helv" w:hAnsi="Helv" w:cs="Helv"/>
          <w:sz w:val="20"/>
          <w:szCs w:val="20"/>
        </w:rPr>
        <w:t xml:space="preserve"> u okviru Nacionalnog programa oporavka i otpornosti</w:t>
      </w:r>
      <w:r w:rsidRPr="00A47C54">
        <w:rPr>
          <w:rFonts w:ascii="Helv" w:hAnsi="Helv" w:cs="Helv"/>
          <w:sz w:val="20"/>
          <w:szCs w:val="20"/>
        </w:rPr>
        <w:t>.</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ali i u svrhe navedene u stavku 2. ovog članka, nužna je radi izvršavanja ugovora u kojem je ispitanik stranka ili kako bi se poduzele radnje na zahtjev ispitanika prije sklapanja ugovora u skladu </w:t>
      </w:r>
      <w:r w:rsidR="003E224F">
        <w:rPr>
          <w:rFonts w:ascii="Helv" w:hAnsi="Helv" w:cs="Helv"/>
          <w:sz w:val="20"/>
          <w:szCs w:val="20"/>
        </w:rPr>
        <w:t xml:space="preserve">s </w:t>
      </w:r>
      <w:r w:rsidRPr="00A47C54">
        <w:rPr>
          <w:rFonts w:ascii="Helv" w:hAnsi="Helv" w:cs="Helv"/>
          <w:sz w:val="20"/>
          <w:szCs w:val="20"/>
        </w:rPr>
        <w:t>člankom 6. stavkom 1. točkom (b) Opće uredbe o zaštiti osobnih podataka, poštivanja pravnih obveza voditelja obrade u skladu</w:t>
      </w:r>
      <w:r w:rsidR="003E224F">
        <w:rPr>
          <w:rFonts w:ascii="Helv" w:hAnsi="Helv" w:cs="Helv"/>
          <w:sz w:val="20"/>
          <w:szCs w:val="20"/>
        </w:rPr>
        <w:t xml:space="preserve"> s</w:t>
      </w:r>
      <w:r w:rsidRPr="00A47C54">
        <w:rPr>
          <w:rFonts w:ascii="Helv" w:hAnsi="Helv" w:cs="Helv"/>
          <w:sz w:val="20"/>
          <w:szCs w:val="20"/>
        </w:rPr>
        <w:t xml:space="preserve"> člankom 6. stavkom 1. točkom (c) Opće uredbe o zaštiti osobnih podataka te za izvršavanje zadaće od javnog interesa i pri izv</w:t>
      </w:r>
      <w:r w:rsidR="00BE2873" w:rsidRPr="00A47C54">
        <w:rPr>
          <w:rFonts w:ascii="Helv" w:hAnsi="Helv" w:cs="Helv"/>
          <w:sz w:val="20"/>
          <w:szCs w:val="20"/>
        </w:rPr>
        <w:t>ršavanju službene ovlasti Ministarstva financija</w:t>
      </w:r>
      <w:r w:rsidRPr="00A47C54">
        <w:rPr>
          <w:rFonts w:ascii="Helv" w:hAnsi="Helv" w:cs="Helv"/>
          <w:sz w:val="20"/>
          <w:szCs w:val="20"/>
        </w:rPr>
        <w:t xml:space="preserve"> kao voditelja obrade podataka, u skladu s člankom 6. stavkom 1. točkom (e) Opće uredbe o zaštiti osobnih podataka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 Vlasnik Sustava je dužan, u skladu s člankom 6. stavkom 1. točkama (b), (c) i (e) Opće uredbe o zaštiti osobnih podataka, provesti provjeru osobnih podataka Korisnika u svrhu identifikacije i provjere ovlaštenja za valjano korištenje Sustava. Ove podatke, kao i podatke koji se dobiju korištenjem Sustava, Vlasnik Sustava može obrađivati u evidencijske i statističke svrhe, za vlastite potrebe.</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(5) Vlasnik Sustava može tijelu s javnopravnim ovlastima, osobito tijelima iz članka 2. stavka 1. točke 5. ovih Općih uvjeta, omogućiti korištenje Sustava u okviru njihovih ovlasti koje imaju kao Nadležna tijela te im u tu svrhu dostaviti jednokratni aktivacijski kod. Vlasnik Sustava ne odgovora za podatke koje</w:t>
      </w:r>
      <w:r w:rsidR="00590AEA" w:rsidRPr="00A47C54">
        <w:rPr>
          <w:rFonts w:ascii="Helv" w:hAnsi="Helv" w:cs="Helv"/>
          <w:sz w:val="20"/>
          <w:szCs w:val="20"/>
        </w:rPr>
        <w:t xml:space="preserve"> ta tijela, u okviru svojih </w:t>
      </w:r>
      <w:r w:rsidR="0040663C">
        <w:rPr>
          <w:rFonts w:ascii="Helv" w:hAnsi="Helv" w:cs="Helv"/>
          <w:sz w:val="20"/>
          <w:szCs w:val="20"/>
        </w:rPr>
        <w:t xml:space="preserve">na zakonu </w:t>
      </w:r>
      <w:r w:rsidR="00590AEA" w:rsidRPr="00A47C54">
        <w:rPr>
          <w:rFonts w:ascii="Helv" w:hAnsi="Helv" w:cs="Helv"/>
          <w:sz w:val="20"/>
          <w:szCs w:val="20"/>
        </w:rPr>
        <w:t>utemeljenih ovlasti</w:t>
      </w:r>
      <w:r w:rsidRPr="00A47C54">
        <w:rPr>
          <w:rFonts w:ascii="Helv" w:hAnsi="Helv" w:cs="Helv"/>
          <w:sz w:val="20"/>
          <w:szCs w:val="20"/>
        </w:rPr>
        <w:t>, unesu u Sustav.</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(6) Vlasnik Sustava može osobama koje su prema pozitivnim propisima ovlaštene za nadzor, reviziju i kontrolu kako Sustava tako i rada Nadležnih tijela, omogućiti uvid u podatke, preslikavanje podataka, ili proslijediti podatke prikupljene korištenjem Sustava.</w:t>
      </w:r>
    </w:p>
    <w:p w:rsidR="00034E80" w:rsidRPr="00A47C54" w:rsidRDefault="00034E80" w:rsidP="00BE2873">
      <w:pPr>
        <w:autoSpaceDE w:val="0"/>
        <w:autoSpaceDN w:val="0"/>
        <w:adjustRightInd w:val="0"/>
        <w:spacing w:before="120" w:after="0" w:line="240" w:lineRule="auto"/>
        <w:rPr>
          <w:rFonts w:ascii="Helv" w:hAnsi="Helv" w:cs="Helv"/>
          <w:color w:val="8F8F8F"/>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Operativnost Sustava</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6.</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w:t>
      </w:r>
      <w:r w:rsidR="00034E80" w:rsidRPr="00A47C54">
        <w:rPr>
          <w:rFonts w:ascii="Helv" w:hAnsi="Helv" w:cs="Helv"/>
          <w:sz w:val="20"/>
          <w:szCs w:val="20"/>
        </w:rPr>
        <w:t xml:space="preserve">) Korisnik, odnosno Ovlaštena osoba Korisnika u Sustavu ima ovlasti čitanja svih podataka o Korisniku, njegovim podnesenim projektnim prijedlozima i ugovorima o dodjeli bespovratnih sredstava te prava uređivanja i podnošenja upita </w:t>
      </w:r>
      <w:r w:rsidR="00681DD7" w:rsidRPr="00A47C54">
        <w:rPr>
          <w:rFonts w:ascii="Helv" w:hAnsi="Helv" w:cs="Helv"/>
          <w:sz w:val="20"/>
          <w:szCs w:val="20"/>
        </w:rPr>
        <w:t xml:space="preserve">Koordinacijskom i/ili </w:t>
      </w:r>
      <w:r w:rsidR="00FC25ED" w:rsidRPr="00A47C54">
        <w:rPr>
          <w:rFonts w:ascii="Helv" w:hAnsi="Helv" w:cs="Helv"/>
          <w:sz w:val="20"/>
          <w:szCs w:val="20"/>
        </w:rPr>
        <w:t>N</w:t>
      </w:r>
      <w:r w:rsidR="00E95C76" w:rsidRPr="00A47C54">
        <w:rPr>
          <w:rFonts w:ascii="Helv" w:hAnsi="Helv" w:cs="Helv"/>
          <w:sz w:val="20"/>
          <w:szCs w:val="20"/>
        </w:rPr>
        <w:t>adležnom</w:t>
      </w:r>
      <w:r w:rsidR="00FC25ED" w:rsidRPr="00A47C54">
        <w:rPr>
          <w:rFonts w:ascii="Helv" w:hAnsi="Helv" w:cs="Helv"/>
          <w:sz w:val="20"/>
          <w:szCs w:val="20"/>
        </w:rPr>
        <w:t xml:space="preserve"> i/ili Provedbenom</w:t>
      </w:r>
      <w:r w:rsidR="00034E80" w:rsidRPr="00A47C54">
        <w:rPr>
          <w:rFonts w:ascii="Helv" w:hAnsi="Helv" w:cs="Helv"/>
          <w:sz w:val="20"/>
          <w:szCs w:val="20"/>
        </w:rPr>
        <w:t xml:space="preserve"> tijelu, očitovanja na upite, zahtjeve, naloge, obavijesti, očitovanja </w:t>
      </w:r>
      <w:r w:rsidR="00681DD7" w:rsidRPr="00A47C54">
        <w:rPr>
          <w:rFonts w:ascii="Helv" w:hAnsi="Helv" w:cs="Helv"/>
          <w:sz w:val="20"/>
          <w:szCs w:val="20"/>
        </w:rPr>
        <w:t xml:space="preserve">Koordinacijskog i/ili </w:t>
      </w:r>
      <w:r w:rsidR="00FC25ED" w:rsidRPr="00A47C54">
        <w:rPr>
          <w:rFonts w:ascii="Helv" w:hAnsi="Helv" w:cs="Helv"/>
          <w:sz w:val="20"/>
          <w:szCs w:val="20"/>
        </w:rPr>
        <w:t>N</w:t>
      </w:r>
      <w:r w:rsidR="00E95C76" w:rsidRPr="00A47C54">
        <w:rPr>
          <w:rFonts w:ascii="Helv" w:hAnsi="Helv" w:cs="Helv"/>
          <w:sz w:val="20"/>
          <w:szCs w:val="20"/>
        </w:rPr>
        <w:t>adležnog</w:t>
      </w:r>
      <w:r w:rsidR="00FC25ED" w:rsidRPr="00A47C54">
        <w:rPr>
          <w:rFonts w:ascii="Helv" w:hAnsi="Helv" w:cs="Helv"/>
          <w:sz w:val="20"/>
          <w:szCs w:val="20"/>
        </w:rPr>
        <w:t xml:space="preserve"> i/ili Provedbenog</w:t>
      </w:r>
      <w:r w:rsidR="00E95C76" w:rsidRPr="00A47C54">
        <w:rPr>
          <w:rFonts w:ascii="Helv" w:hAnsi="Helv" w:cs="Helv"/>
          <w:sz w:val="20"/>
          <w:szCs w:val="20"/>
        </w:rPr>
        <w:t xml:space="preserve"> </w:t>
      </w:r>
      <w:r w:rsidR="00034E80" w:rsidRPr="00A47C54">
        <w:rPr>
          <w:rFonts w:ascii="Helv" w:hAnsi="Helv" w:cs="Helv"/>
          <w:sz w:val="20"/>
          <w:szCs w:val="20"/>
        </w:rPr>
        <w:t xml:space="preserve">tijela u postupku dodjele bespovratnih sredstava, te po sklapanju ugovora </w:t>
      </w:r>
      <w:r w:rsidR="00E2447D">
        <w:rPr>
          <w:rFonts w:ascii="Helv" w:hAnsi="Helv" w:cs="Helv"/>
          <w:sz w:val="20"/>
          <w:szCs w:val="20"/>
        </w:rPr>
        <w:t>o dodjeli bespovratnih sredstva</w:t>
      </w:r>
      <w:r w:rsidR="00034E80" w:rsidRPr="00A47C54">
        <w:rPr>
          <w:rFonts w:ascii="Helv" w:hAnsi="Helv" w:cs="Helv"/>
          <w:sz w:val="20"/>
          <w:szCs w:val="20"/>
        </w:rPr>
        <w:t>.</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(2</w:t>
      </w:r>
      <w:r w:rsidR="00034E80" w:rsidRPr="00A47C54">
        <w:rPr>
          <w:rFonts w:ascii="Helv" w:hAnsi="Helv" w:cs="Helv"/>
          <w:sz w:val="20"/>
          <w:szCs w:val="20"/>
        </w:rPr>
        <w:t>) Ovlaštena osoba Korisnika može putem Sustava dodati jednu ili više Povezanih osoba Korisnika, oduzimati im status Povezane osobe Korisnika te imenovati druge osobe kao Povezane osobe Korisnika.</w:t>
      </w:r>
    </w:p>
    <w:p w:rsidR="00E2447D"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w:t>
      </w:r>
      <w:r w:rsidR="007D5D49" w:rsidRPr="00A47C54">
        <w:rPr>
          <w:rFonts w:ascii="Helv" w:hAnsi="Helv" w:cs="Helv"/>
          <w:sz w:val="20"/>
          <w:szCs w:val="20"/>
        </w:rPr>
        <w:t>3</w:t>
      </w:r>
      <w:r w:rsidRPr="00A47C54">
        <w:rPr>
          <w:rFonts w:ascii="Helv" w:hAnsi="Helv" w:cs="Helv"/>
          <w:sz w:val="20"/>
          <w:szCs w:val="20"/>
        </w:rPr>
        <w:t>) Povezana osob</w:t>
      </w:r>
      <w:r w:rsidR="0033285C">
        <w:rPr>
          <w:rFonts w:ascii="Helv" w:hAnsi="Helv" w:cs="Helv"/>
          <w:sz w:val="20"/>
          <w:szCs w:val="20"/>
        </w:rPr>
        <w:t>a</w:t>
      </w:r>
      <w:r w:rsidRPr="00A47C54">
        <w:rPr>
          <w:rFonts w:ascii="Helv" w:hAnsi="Helv" w:cs="Helv"/>
          <w:sz w:val="20"/>
          <w:szCs w:val="20"/>
        </w:rPr>
        <w:t xml:space="preserve"> Korisnika u Sustavu ima ovlasti čitanja svih podataka o Korisniku, njegovim podnesenim projektnim prijedlozima i ugovorima o dodjeli bespovratnih sredstava te ograničena prava uređivanja i podnošenja upita </w:t>
      </w:r>
      <w:r w:rsidR="00681DD7" w:rsidRPr="00A47C54">
        <w:rPr>
          <w:rFonts w:ascii="Helv" w:hAnsi="Helv" w:cs="Helv"/>
          <w:sz w:val="20"/>
          <w:szCs w:val="20"/>
        </w:rPr>
        <w:t xml:space="preserve">Koordinacijskom i/ili </w:t>
      </w:r>
      <w:r w:rsidR="00FC25ED" w:rsidRPr="00A47C54">
        <w:rPr>
          <w:rFonts w:ascii="Helv" w:hAnsi="Helv" w:cs="Helv"/>
          <w:sz w:val="20"/>
          <w:szCs w:val="20"/>
        </w:rPr>
        <w:t>N</w:t>
      </w:r>
      <w:r w:rsidR="001347C7" w:rsidRPr="00A47C54">
        <w:rPr>
          <w:rFonts w:ascii="Helv" w:hAnsi="Helv" w:cs="Helv"/>
          <w:sz w:val="20"/>
          <w:szCs w:val="20"/>
        </w:rPr>
        <w:t xml:space="preserve">adležnom </w:t>
      </w:r>
      <w:r w:rsidR="00FC25ED" w:rsidRPr="00A47C54">
        <w:rPr>
          <w:rFonts w:ascii="Helv" w:hAnsi="Helv" w:cs="Helv"/>
          <w:sz w:val="20"/>
          <w:szCs w:val="20"/>
        </w:rPr>
        <w:t xml:space="preserve">i/ili Provedbenom </w:t>
      </w:r>
      <w:r w:rsidRPr="00A47C54">
        <w:rPr>
          <w:rFonts w:ascii="Helv" w:hAnsi="Helv" w:cs="Helv"/>
          <w:sz w:val="20"/>
          <w:szCs w:val="20"/>
        </w:rPr>
        <w:t xml:space="preserve">tijelu, ograničena prava očitovanja na upite, zahtjeve, naloge, obavijesti, očitovanja </w:t>
      </w:r>
      <w:r w:rsidR="00681DD7" w:rsidRPr="00A47C54">
        <w:rPr>
          <w:rFonts w:ascii="Helv" w:hAnsi="Helv" w:cs="Helv"/>
          <w:sz w:val="20"/>
          <w:szCs w:val="20"/>
        </w:rPr>
        <w:t xml:space="preserve">Koordinacijskog i/ili </w:t>
      </w:r>
      <w:r w:rsidR="00FC25ED" w:rsidRPr="00A47C54">
        <w:rPr>
          <w:rFonts w:ascii="Helv" w:hAnsi="Helv" w:cs="Helv"/>
          <w:sz w:val="20"/>
          <w:szCs w:val="20"/>
        </w:rPr>
        <w:t>N</w:t>
      </w:r>
      <w:r w:rsidR="001347C7" w:rsidRPr="00A47C54">
        <w:rPr>
          <w:rFonts w:ascii="Helv" w:hAnsi="Helv" w:cs="Helv"/>
          <w:sz w:val="20"/>
          <w:szCs w:val="20"/>
        </w:rPr>
        <w:t>adležnog</w:t>
      </w:r>
      <w:r w:rsidR="00FC25ED" w:rsidRPr="00A47C54">
        <w:rPr>
          <w:rFonts w:ascii="Helv" w:hAnsi="Helv" w:cs="Helv"/>
          <w:sz w:val="20"/>
          <w:szCs w:val="20"/>
        </w:rPr>
        <w:t xml:space="preserve"> i/ili Provedbenog</w:t>
      </w:r>
      <w:r w:rsidR="001347C7" w:rsidRPr="00A47C54">
        <w:rPr>
          <w:rFonts w:ascii="Helv" w:hAnsi="Helv" w:cs="Helv"/>
          <w:sz w:val="20"/>
          <w:szCs w:val="20"/>
        </w:rPr>
        <w:t xml:space="preserve"> </w:t>
      </w:r>
      <w:r w:rsidRPr="00A47C54">
        <w:rPr>
          <w:rFonts w:ascii="Helv" w:hAnsi="Helv" w:cs="Helv"/>
          <w:sz w:val="20"/>
          <w:szCs w:val="20"/>
        </w:rPr>
        <w:t>tijela u postupku dodjele bespovratnih sredstava te po sklapanju ugovora o dodjeli bespovratnih sredstva</w:t>
      </w:r>
      <w:r w:rsidR="00E2447D">
        <w:rPr>
          <w:rFonts w:ascii="Helv" w:hAnsi="Helv" w:cs="Helv"/>
          <w:sz w:val="20"/>
          <w:szCs w:val="20"/>
        </w:rPr>
        <w:t>.</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w:t>
      </w:r>
      <w:r w:rsidR="00034E80" w:rsidRPr="00A47C54">
        <w:rPr>
          <w:rFonts w:ascii="Helv" w:hAnsi="Helv" w:cs="Helv"/>
          <w:sz w:val="20"/>
          <w:szCs w:val="20"/>
        </w:rPr>
        <w:t>) Korisnik, odnosno Ovlaštena osoba Korisnika, jamči da je Povezana osoba Korisnika ovlaštena zastupati Korisnika</w:t>
      </w:r>
      <w:bookmarkStart w:id="0" w:name="_GoBack"/>
      <w:bookmarkEnd w:id="0"/>
      <w:r w:rsidR="00E2447D">
        <w:rPr>
          <w:rFonts w:ascii="Helv" w:hAnsi="Helv" w:cs="Helv"/>
          <w:sz w:val="20"/>
          <w:szCs w:val="20"/>
        </w:rPr>
        <w:t>.</w:t>
      </w:r>
      <w:r w:rsidR="00034E80" w:rsidRPr="00A47C54">
        <w:rPr>
          <w:rFonts w:ascii="Helv" w:hAnsi="Helv" w:cs="Helv"/>
          <w:sz w:val="20"/>
          <w:szCs w:val="20"/>
        </w:rPr>
        <w:t xml:space="preserve"> </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w:t>
      </w:r>
      <w:r w:rsidR="007D5D49" w:rsidRPr="00A47C54">
        <w:rPr>
          <w:rFonts w:ascii="Helv" w:hAnsi="Helv" w:cs="Helv"/>
          <w:sz w:val="20"/>
          <w:szCs w:val="20"/>
        </w:rPr>
        <w:t>5</w:t>
      </w:r>
      <w:r w:rsidRPr="00A47C54">
        <w:rPr>
          <w:rFonts w:ascii="Helv" w:hAnsi="Helv" w:cs="Helv"/>
          <w:sz w:val="20"/>
          <w:szCs w:val="20"/>
        </w:rPr>
        <w:t xml:space="preserve">) Korisnik, odnosno Ovlaštena osoba Korisnika i Povezana osoba Korisnika pristaju da se dostava u smislu </w:t>
      </w:r>
      <w:r w:rsidR="00AC5404" w:rsidRPr="00A47C54">
        <w:rPr>
          <w:rFonts w:ascii="Helv" w:hAnsi="Helv" w:cs="Helv"/>
          <w:sz w:val="20"/>
          <w:szCs w:val="20"/>
        </w:rPr>
        <w:t xml:space="preserve">stavka </w:t>
      </w:r>
      <w:r w:rsidR="007D5D49" w:rsidRPr="00A47C54">
        <w:rPr>
          <w:rFonts w:ascii="Helv" w:hAnsi="Helv" w:cs="Helv"/>
          <w:sz w:val="20"/>
          <w:szCs w:val="20"/>
        </w:rPr>
        <w:t>2</w:t>
      </w:r>
      <w:r w:rsidRPr="00A47C54">
        <w:rPr>
          <w:rFonts w:ascii="Helv" w:hAnsi="Helv" w:cs="Helv"/>
          <w:sz w:val="20"/>
          <w:szCs w:val="20"/>
        </w:rPr>
        <w:t>. ovoga članka, obavlja isključivo kroz Sustav, dostavom u odgovarajući Komunikacijski modul ili, ako za konkretnu radnju očitovanja u Sustavu nije predviđen Komunikacijski modul, kroz druge mogućnosti koje Sustav tehnički omogućuje.</w:t>
      </w:r>
    </w:p>
    <w:p w:rsidR="00034E80" w:rsidRPr="00A47C54" w:rsidRDefault="007D5D49"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lastRenderedPageBreak/>
        <w:t>(6</w:t>
      </w:r>
      <w:r w:rsidR="00034E80" w:rsidRPr="00A47C54">
        <w:rPr>
          <w:rFonts w:ascii="Helv" w:hAnsi="Helv" w:cs="Helv"/>
          <w:sz w:val="20"/>
          <w:szCs w:val="20"/>
        </w:rPr>
        <w:t>) Ako je to Korisnik, odnosno Ovlaštena osoba Korisnika i/ili Povezana osoba Korisnika očitovanjem kroz Sustav prethodno zahtijevala, obavijest o izvršenoj dostavi kroz Sustav šalje se korisniku, odnosno Ovlaštenoj osobi Korisnika i/ili Povezanoj osobi Korisnika putem adrese elektroničke pošte, koja je u tu svrhu u Sustavu naznačena.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w:t>
      </w:r>
      <w:r w:rsidR="007D5D49" w:rsidRPr="00A47C54">
        <w:rPr>
          <w:rFonts w:ascii="Helv" w:hAnsi="Helv" w:cs="Helv"/>
          <w:sz w:val="20"/>
          <w:szCs w:val="20"/>
        </w:rPr>
        <w:t>7</w:t>
      </w:r>
      <w:r w:rsidRPr="00A47C54">
        <w:rPr>
          <w:rFonts w:ascii="Helv" w:hAnsi="Helv" w:cs="Helv"/>
          <w:sz w:val="20"/>
          <w:szCs w:val="20"/>
        </w:rPr>
        <w:t>) Operativne mogućnosti Sustava u pogledu primanja i slanja pojedinih informacija se mogu mijenjati, ponajprije usavršavanjem funkcionalnosti i operativnih mogućnosti Sustava, odnosno ako to zahtijeva relevantni zakonodavni i postupovni okvir, o čemu se Korisnik pravovremeno obavještava putem Sustava kroz ažuriranje Korisničkih uputa i/ili objavom obavijesti na ekranu ulaza u Sustav.</w:t>
      </w:r>
    </w:p>
    <w:p w:rsidR="00034E80" w:rsidRPr="00A47C54" w:rsidRDefault="00034E80" w:rsidP="00BE2873">
      <w:pPr>
        <w:autoSpaceDE w:val="0"/>
        <w:autoSpaceDN w:val="0"/>
        <w:adjustRightInd w:val="0"/>
        <w:spacing w:before="120" w:after="0" w:line="240" w:lineRule="auto"/>
        <w:rPr>
          <w:rFonts w:ascii="Helv" w:hAnsi="Helv" w:cs="Helv"/>
          <w:color w:val="8F8F8F"/>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Dostava</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7.</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 Dostava putem Sustava predstavlja oblik dostave elektroničkim putem.</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(2) Dostava Korisniku se smatra izvršenom u trenutku kada je obavijest o slanju zabilježena na poslužitelju Sustava. U slučaju spora, teret dokazivanja je na Korisniku.</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(3) U slučaju promjene kontakt podataka Korisnika, Ovlaštene osobe Korisnika i Povezane osobe Korisnika (posebice adrese elektroničke pošte), Korisnik se obvezuje odmah o toj činjenici obavijestiti Vlasnika Sustava putem Sustava. Do navedenog trenutka, obavijesti o izvršenoj dostav</w:t>
      </w:r>
      <w:r w:rsidR="00AC5404" w:rsidRPr="00A47C54">
        <w:rPr>
          <w:rFonts w:ascii="Helv" w:hAnsi="Helv" w:cs="Helv"/>
          <w:sz w:val="20"/>
          <w:szCs w:val="20"/>
        </w:rPr>
        <w:t xml:space="preserve">i u kontekstu članka 6. stavka </w:t>
      </w:r>
      <w:r w:rsidR="007D5D49" w:rsidRPr="00A47C54">
        <w:rPr>
          <w:rFonts w:ascii="Helv" w:hAnsi="Helv" w:cs="Helv"/>
          <w:sz w:val="20"/>
          <w:szCs w:val="20"/>
        </w:rPr>
        <w:t>5</w:t>
      </w:r>
      <w:r w:rsidRPr="00A47C54">
        <w:rPr>
          <w:rFonts w:ascii="Helv" w:hAnsi="Helv" w:cs="Helv"/>
          <w:sz w:val="20"/>
          <w:szCs w:val="20"/>
        </w:rPr>
        <w:t>., u skladu s postojećim kontakt podacima smatraju se valjanima.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 Ako Korisnik, Ovlaštena osoba Korisnika i Povezana osoba Korisnika nisu postupili u skladu sa stavkom 3. ovoga članka, te se zbog toga dostava elektroničkom poštom nije mogla izvršiti, Korisniku će se obavijest o izvršenoj dostavi izvršiti dostavom u Sustav, te se ta dostava smatra urednom i valjanom.</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(5) Korisnik sve dostave </w:t>
      </w:r>
      <w:r w:rsidR="00681DD7" w:rsidRPr="00A47C54">
        <w:rPr>
          <w:rFonts w:ascii="Helv" w:hAnsi="Helv" w:cs="Helv"/>
          <w:sz w:val="20"/>
          <w:szCs w:val="20"/>
        </w:rPr>
        <w:t xml:space="preserve">Koordinacijskom i/ili </w:t>
      </w:r>
      <w:r w:rsidR="00FC25ED" w:rsidRPr="00A47C54">
        <w:rPr>
          <w:rFonts w:ascii="Helv" w:hAnsi="Helv" w:cs="Helv"/>
          <w:sz w:val="20"/>
          <w:szCs w:val="20"/>
        </w:rPr>
        <w:t>N</w:t>
      </w:r>
      <w:r w:rsidR="00E95C76" w:rsidRPr="00A47C54">
        <w:rPr>
          <w:rFonts w:ascii="Helv" w:hAnsi="Helv" w:cs="Helv"/>
          <w:sz w:val="20"/>
          <w:szCs w:val="20"/>
        </w:rPr>
        <w:t>adležnim</w:t>
      </w:r>
      <w:r w:rsidRPr="00A47C54">
        <w:rPr>
          <w:rFonts w:ascii="Helv" w:hAnsi="Helv" w:cs="Helv"/>
          <w:sz w:val="20"/>
          <w:szCs w:val="20"/>
        </w:rPr>
        <w:t xml:space="preserve"> </w:t>
      </w:r>
      <w:r w:rsidR="00FC25ED" w:rsidRPr="00A47C54">
        <w:rPr>
          <w:rFonts w:ascii="Helv" w:hAnsi="Helv" w:cs="Helv"/>
          <w:sz w:val="20"/>
          <w:szCs w:val="20"/>
        </w:rPr>
        <w:t xml:space="preserve">i/ili Provedbenim </w:t>
      </w:r>
      <w:r w:rsidRPr="00A47C54">
        <w:rPr>
          <w:rFonts w:ascii="Helv" w:hAnsi="Helv" w:cs="Helv"/>
          <w:sz w:val="20"/>
          <w:szCs w:val="20"/>
        </w:rPr>
        <w:t xml:space="preserve">tijelima izvršava putem Sustava. Dostava </w:t>
      </w:r>
      <w:r w:rsidR="00681DD7" w:rsidRPr="00A47C54">
        <w:rPr>
          <w:rFonts w:ascii="Helv" w:hAnsi="Helv" w:cs="Helv"/>
          <w:sz w:val="20"/>
          <w:szCs w:val="20"/>
        </w:rPr>
        <w:t>Koordinacijskom i/ili</w:t>
      </w:r>
      <w:r w:rsidRPr="00A47C54">
        <w:rPr>
          <w:rFonts w:ascii="Helv" w:hAnsi="Helv" w:cs="Helv"/>
          <w:sz w:val="20"/>
          <w:szCs w:val="20"/>
        </w:rPr>
        <w:t xml:space="preserve"> </w:t>
      </w:r>
      <w:r w:rsidR="00FC25ED" w:rsidRPr="00A47C54">
        <w:rPr>
          <w:rFonts w:ascii="Helv" w:hAnsi="Helv" w:cs="Helv"/>
          <w:sz w:val="20"/>
          <w:szCs w:val="20"/>
        </w:rPr>
        <w:t>N</w:t>
      </w:r>
      <w:r w:rsidR="00E95C76" w:rsidRPr="00A47C54">
        <w:rPr>
          <w:rFonts w:ascii="Helv" w:hAnsi="Helv" w:cs="Helv"/>
          <w:sz w:val="20"/>
          <w:szCs w:val="20"/>
        </w:rPr>
        <w:t xml:space="preserve">adležnim </w:t>
      </w:r>
      <w:r w:rsidR="00FC25ED" w:rsidRPr="00A47C54">
        <w:rPr>
          <w:rFonts w:ascii="Helv" w:hAnsi="Helv" w:cs="Helv"/>
          <w:sz w:val="20"/>
          <w:szCs w:val="20"/>
        </w:rPr>
        <w:t xml:space="preserve">i/ili Provedbenim </w:t>
      </w:r>
      <w:r w:rsidRPr="00A47C54">
        <w:rPr>
          <w:rFonts w:ascii="Helv" w:hAnsi="Helv" w:cs="Helv"/>
          <w:sz w:val="20"/>
          <w:szCs w:val="20"/>
        </w:rPr>
        <w:t>tijelima se smatra izvršenom kada je obavijest o slanju zabilježena na poslužitelju Sustava. U slučaju spora, teret dokazivanja je na Korisniku.</w:t>
      </w:r>
    </w:p>
    <w:p w:rsidR="00034E80" w:rsidRPr="00A47C54" w:rsidRDefault="00034E80" w:rsidP="00BE2873">
      <w:pPr>
        <w:autoSpaceDE w:val="0"/>
        <w:autoSpaceDN w:val="0"/>
        <w:adjustRightInd w:val="0"/>
        <w:spacing w:before="120" w:after="0" w:line="240" w:lineRule="auto"/>
        <w:rPr>
          <w:rFonts w:ascii="Helv" w:hAnsi="Helv" w:cs="Helv"/>
          <w:color w:val="8F8F8F"/>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Utvrđivanje odgovornosti</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8.</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 Korisnik je odgovoran za očitovanja/izjave volje Ovlaštene osobe Korisnika, Povezane osobe Korisnika, ili bilo koje treće osobe u Sustavu, koje nastanu uporabom vjerodajnica NIAS-a i/ili jednokratnog aktivacijskog koda (Korisnika, odnosno Ovlaštene osobe Korisnika i Povezane osobe Korisnika), i koje u potpunosti obvezuju Korisnika i proizvode pune pravne učinke te ih Korisnik čini nespornima.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(2) Vlasnik Sustava ne odgovara za eventualne zlouporabe Sustava i očitovanja u Sustavu nastala korištenjem vjerodajnica NIAS-a i/ili jednokratnog aktivacijskog koda Korisnika, odnosno Ovlaštenih osoba Korisnika, Povezanih osoba Korisnika, niti za štetu koja bi na taj način mogla nastati Korisniku, Ovlaštenoj osobi Korisnika, Povezanoj osobi Korisnika ili trećoj strani.</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(3) Korisnik, odnosno Ovlaštena osoba Korisnika je obvezna odmah prijaviti Vlasniku Sustava zlouporabu ili sumnju na zlouporabu prava koja proizlaze iz ovih Općih uvjeta, gubitak ili zlouporabu vjerodajnica NIAS-a i/ili jednokratnog aktivacijskog koda.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 U slučaju iz stavka 3. ovoga članka, Vlasnik Sustava na zahtjev Korisnika odmah ukida valjanost svih pristupnih podataka u pogledu korištenja Sustava.</w:t>
      </w:r>
    </w:p>
    <w:p w:rsidR="00034E80" w:rsidRPr="00A47C54" w:rsidRDefault="001347C7"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(5) Vlasnik Sustava</w:t>
      </w:r>
      <w:r w:rsidR="00FC25ED" w:rsidRPr="00A47C54">
        <w:rPr>
          <w:rFonts w:ascii="Helv" w:hAnsi="Helv" w:cs="Helv"/>
          <w:sz w:val="20"/>
          <w:szCs w:val="20"/>
        </w:rPr>
        <w:t xml:space="preserve">, </w:t>
      </w:r>
      <w:r w:rsidR="00681DD7" w:rsidRPr="00A47C54">
        <w:rPr>
          <w:rFonts w:ascii="Helv" w:hAnsi="Helv" w:cs="Helv"/>
          <w:sz w:val="20"/>
          <w:szCs w:val="20"/>
        </w:rPr>
        <w:t xml:space="preserve">Koordinacijsko, </w:t>
      </w:r>
      <w:r w:rsidR="00FC25ED" w:rsidRPr="00A47C54">
        <w:rPr>
          <w:rFonts w:ascii="Helv" w:hAnsi="Helv" w:cs="Helv"/>
          <w:sz w:val="20"/>
          <w:szCs w:val="20"/>
        </w:rPr>
        <w:t>N</w:t>
      </w:r>
      <w:r w:rsidRPr="00A47C54">
        <w:rPr>
          <w:rFonts w:ascii="Helv" w:hAnsi="Helv" w:cs="Helv"/>
          <w:sz w:val="20"/>
          <w:szCs w:val="20"/>
        </w:rPr>
        <w:t xml:space="preserve">adležna </w:t>
      </w:r>
      <w:r w:rsidR="00FC25ED" w:rsidRPr="00A47C54">
        <w:rPr>
          <w:rFonts w:ascii="Helv" w:hAnsi="Helv" w:cs="Helv"/>
          <w:sz w:val="20"/>
          <w:szCs w:val="20"/>
        </w:rPr>
        <w:t xml:space="preserve">i Provedbena </w:t>
      </w:r>
      <w:r w:rsidR="00034E80" w:rsidRPr="00A47C54">
        <w:rPr>
          <w:rFonts w:ascii="Helv" w:hAnsi="Helv" w:cs="Helv"/>
          <w:sz w:val="20"/>
          <w:szCs w:val="20"/>
        </w:rPr>
        <w:t>tijela nisu odgovorna za nemogućnost Korisnikovog korištenja Sustava zbog propusta ili radnji Korisnika, odnosno Ovlaštene osobe Korisnika i Povezane osobe Korisnika, ili trećih osoba (npr. prekid internetske veze, prekid dostave električne energije i sl. od njihovog pružatelja tih usluga, kvar njihovog računala i sl.), niti za posljedice koje proizlaze iz takve nemogućnosti.</w:t>
      </w:r>
    </w:p>
    <w:p w:rsidR="00034E80" w:rsidRPr="00510679"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(6) Ako, uslijed neoperativnosti Sustava uzrokovanog tehničkim nefunkcionalnostima (npr. greškama u Sustavu, nestankom internetske veze, električnog napajanja, zbog više sile) nastalih na strani Vlasnika Sustava, </w:t>
      </w:r>
      <w:r w:rsidR="00681DD7" w:rsidRPr="00A47C54">
        <w:rPr>
          <w:rFonts w:ascii="Helv" w:hAnsi="Helv" w:cs="Helv"/>
          <w:sz w:val="20"/>
          <w:szCs w:val="20"/>
        </w:rPr>
        <w:t>Koordinacijskog,</w:t>
      </w:r>
      <w:r w:rsidR="002E47A5" w:rsidRPr="00A47C54">
        <w:rPr>
          <w:rFonts w:ascii="Helv" w:hAnsi="Helv" w:cs="Helv"/>
          <w:sz w:val="20"/>
          <w:szCs w:val="20"/>
        </w:rPr>
        <w:t xml:space="preserve"> </w:t>
      </w:r>
      <w:r w:rsidR="00FC25ED" w:rsidRPr="00A47C54">
        <w:rPr>
          <w:rFonts w:ascii="Helv" w:hAnsi="Helv" w:cs="Helv"/>
          <w:sz w:val="20"/>
          <w:szCs w:val="20"/>
        </w:rPr>
        <w:t>N</w:t>
      </w:r>
      <w:r w:rsidR="002E47A5" w:rsidRPr="00A47C54">
        <w:rPr>
          <w:rFonts w:ascii="Helv" w:hAnsi="Helv" w:cs="Helv"/>
          <w:sz w:val="20"/>
          <w:szCs w:val="20"/>
        </w:rPr>
        <w:t>adležnih</w:t>
      </w:r>
      <w:r w:rsidR="00FC25ED" w:rsidRPr="00A47C54">
        <w:rPr>
          <w:rFonts w:ascii="Helv" w:hAnsi="Helv" w:cs="Helv"/>
          <w:sz w:val="20"/>
          <w:szCs w:val="20"/>
        </w:rPr>
        <w:t xml:space="preserve"> i Provedbenih </w:t>
      </w:r>
      <w:r w:rsidRPr="00A47C54">
        <w:rPr>
          <w:rFonts w:ascii="Helv" w:hAnsi="Helv" w:cs="Helv"/>
          <w:sz w:val="20"/>
          <w:szCs w:val="20"/>
        </w:rPr>
        <w:t xml:space="preserve"> tijela koja osiguravaju operativnost </w:t>
      </w:r>
      <w:r w:rsidRPr="00A47C54">
        <w:rPr>
          <w:rFonts w:ascii="Helv" w:hAnsi="Helv" w:cs="Helv"/>
          <w:sz w:val="20"/>
          <w:szCs w:val="20"/>
        </w:rPr>
        <w:lastRenderedPageBreak/>
        <w:t xml:space="preserve">Sustava, Korisnik nije mogao putem Sustava pravovremeno dati očitovanje volje, pa je zbog tog propusta za njega nastala, ili je razumno za očekivati da bi mogla nastati šteta ili štetna posljedica, Korisniku će se omogućiti da predmetnu radnju obavi nakon prestanka okolnosti koje su dovele do </w:t>
      </w:r>
      <w:r w:rsidRPr="00510679">
        <w:rPr>
          <w:rFonts w:ascii="Helv" w:hAnsi="Helv" w:cs="Helv"/>
          <w:sz w:val="20"/>
          <w:szCs w:val="20"/>
        </w:rPr>
        <w:t>nemogućnosti očitovanja.</w:t>
      </w:r>
    </w:p>
    <w:p w:rsidR="000D3A66" w:rsidRDefault="006F76A7" w:rsidP="00BE2873">
      <w:pPr>
        <w:autoSpaceDE w:val="0"/>
        <w:autoSpaceDN w:val="0"/>
        <w:adjustRightInd w:val="0"/>
        <w:spacing w:before="120" w:after="0" w:line="240" w:lineRule="auto"/>
        <w:rPr>
          <w:rFonts w:ascii="Helv" w:hAnsi="Helv" w:cs="Helv"/>
          <w:sz w:val="20"/>
          <w:szCs w:val="20"/>
        </w:rPr>
      </w:pPr>
      <w:r w:rsidRPr="00510679">
        <w:rPr>
          <w:rFonts w:ascii="Helv" w:hAnsi="Helv" w:cs="Helv"/>
          <w:sz w:val="20"/>
          <w:szCs w:val="20"/>
        </w:rPr>
        <w:t>(</w:t>
      </w:r>
      <w:r w:rsidR="00510679" w:rsidRPr="00510679">
        <w:rPr>
          <w:rFonts w:ascii="Helv" w:hAnsi="Helv" w:cs="Helv"/>
          <w:sz w:val="20"/>
          <w:szCs w:val="20"/>
        </w:rPr>
        <w:t>7</w:t>
      </w:r>
      <w:r w:rsidRPr="00510679">
        <w:rPr>
          <w:rFonts w:ascii="Helv" w:hAnsi="Helv" w:cs="Helv"/>
          <w:sz w:val="20"/>
          <w:szCs w:val="20"/>
        </w:rPr>
        <w:t xml:space="preserve">) Korisnik je odgovoran za sigurnost i </w:t>
      </w:r>
      <w:r w:rsidR="00864BCF">
        <w:rPr>
          <w:rFonts w:ascii="Helv" w:hAnsi="Helv" w:cs="Helv"/>
          <w:sz w:val="20"/>
          <w:szCs w:val="20"/>
        </w:rPr>
        <w:t>cjelovitost</w:t>
      </w:r>
      <w:r w:rsidRPr="00510679">
        <w:rPr>
          <w:rFonts w:ascii="Helv" w:hAnsi="Helv" w:cs="Helv"/>
          <w:sz w:val="20"/>
          <w:szCs w:val="20"/>
        </w:rPr>
        <w:t xml:space="preserve"> datoteka koje učitava u S</w:t>
      </w:r>
      <w:r w:rsidR="00D87C41" w:rsidRPr="00510679">
        <w:rPr>
          <w:rFonts w:ascii="Helv" w:hAnsi="Helv" w:cs="Helv"/>
          <w:sz w:val="20"/>
          <w:szCs w:val="20"/>
        </w:rPr>
        <w:t xml:space="preserve">ustav. </w:t>
      </w:r>
      <w:r w:rsidR="00EF3686">
        <w:rPr>
          <w:rFonts w:ascii="Helv" w:hAnsi="Helv" w:cs="Helv"/>
          <w:sz w:val="20"/>
          <w:szCs w:val="20"/>
        </w:rPr>
        <w:t>Korisnik je u obvezi poduzeti odgovarajuće  mjere</w:t>
      </w:r>
      <w:r w:rsidR="00D87C41" w:rsidRPr="00510679">
        <w:rPr>
          <w:rFonts w:ascii="Helv" w:hAnsi="Helv" w:cs="Helv"/>
          <w:sz w:val="20"/>
          <w:szCs w:val="20"/>
        </w:rPr>
        <w:t xml:space="preserve"> </w:t>
      </w:r>
      <w:r w:rsidR="00864BCF" w:rsidRPr="00864BCF">
        <w:rPr>
          <w:rFonts w:ascii="Helv" w:hAnsi="Helv" w:cs="Helv"/>
          <w:sz w:val="20"/>
          <w:szCs w:val="20"/>
        </w:rPr>
        <w:t>računalne zaštite</w:t>
      </w:r>
      <w:r w:rsidR="00D87C41" w:rsidRPr="00510679">
        <w:rPr>
          <w:rFonts w:ascii="Helv" w:hAnsi="Helv" w:cs="Helv"/>
          <w:sz w:val="20"/>
          <w:szCs w:val="20"/>
        </w:rPr>
        <w:t xml:space="preserve"> (kao što je vlastiti softver za zaštitu od </w:t>
      </w:r>
      <w:r w:rsidR="00864BCF" w:rsidRPr="00864BCF">
        <w:rPr>
          <w:rFonts w:ascii="Helv" w:hAnsi="Helv" w:cs="Helv"/>
          <w:sz w:val="20"/>
          <w:szCs w:val="20"/>
        </w:rPr>
        <w:t>zlonamjernog softvera / malware-a</w:t>
      </w:r>
      <w:r w:rsidR="00D87C41" w:rsidRPr="00510679">
        <w:rPr>
          <w:rFonts w:ascii="Helv" w:hAnsi="Helv" w:cs="Helv"/>
          <w:sz w:val="20"/>
          <w:szCs w:val="20"/>
        </w:rPr>
        <w:t xml:space="preserve">) </w:t>
      </w:r>
      <w:r w:rsidR="00EF3686">
        <w:rPr>
          <w:rFonts w:ascii="Helv" w:hAnsi="Helv" w:cs="Helv"/>
          <w:sz w:val="20"/>
          <w:szCs w:val="20"/>
        </w:rPr>
        <w:t>i</w:t>
      </w:r>
      <w:r w:rsidR="00D87C41" w:rsidRPr="00510679">
        <w:rPr>
          <w:rFonts w:ascii="Helv" w:hAnsi="Helv" w:cs="Helv"/>
          <w:sz w:val="20"/>
          <w:szCs w:val="20"/>
        </w:rPr>
        <w:t xml:space="preserve"> </w:t>
      </w:r>
      <w:r w:rsidR="00EF3686">
        <w:rPr>
          <w:rFonts w:ascii="Helv" w:hAnsi="Helv" w:cs="Helv"/>
          <w:sz w:val="20"/>
          <w:szCs w:val="20"/>
        </w:rPr>
        <w:t>osigurati</w:t>
      </w:r>
      <w:r w:rsidR="00D87C41" w:rsidRPr="00510679">
        <w:rPr>
          <w:rFonts w:ascii="Helv" w:hAnsi="Helv" w:cs="Helv"/>
          <w:sz w:val="20"/>
          <w:szCs w:val="20"/>
        </w:rPr>
        <w:t xml:space="preserve"> da datoteke </w:t>
      </w:r>
      <w:r w:rsidR="00864BCF">
        <w:rPr>
          <w:rFonts w:ascii="Helv" w:hAnsi="Helv" w:cs="Helv"/>
          <w:sz w:val="20"/>
          <w:szCs w:val="20"/>
        </w:rPr>
        <w:t>nisu oštećene i ne sadrže računalne viruse ili druge zarazne programe</w:t>
      </w:r>
      <w:r w:rsidR="00D87C41" w:rsidRPr="00510679">
        <w:rPr>
          <w:rFonts w:ascii="Helv" w:hAnsi="Helv" w:cs="Helv"/>
          <w:sz w:val="20"/>
          <w:szCs w:val="20"/>
        </w:rPr>
        <w:t xml:space="preserve"> koji mogu ometati ili oštetiti Sustav ili podatke.</w:t>
      </w:r>
      <w:r w:rsidR="00510679" w:rsidRPr="00510679">
        <w:rPr>
          <w:rFonts w:ascii="Helv" w:hAnsi="Helv" w:cs="Helv"/>
          <w:sz w:val="20"/>
          <w:szCs w:val="20"/>
        </w:rPr>
        <w:t xml:space="preserve"> </w:t>
      </w:r>
      <w:r w:rsidRPr="00510679">
        <w:rPr>
          <w:rFonts w:ascii="Helv" w:hAnsi="Helv" w:cs="Helv"/>
          <w:sz w:val="20"/>
          <w:szCs w:val="20"/>
        </w:rPr>
        <w:t>U slučaju učitavanja štetnih datoteka Korisnik odgovara za štetu koja nastane Vlasniku sustava, Koordinacijskom, Nadležnim i provedbenim tijelima ili trećoj osobi.</w:t>
      </w:r>
      <w:r w:rsidR="00510679" w:rsidRPr="00510679">
        <w:rPr>
          <w:rFonts w:ascii="Helv" w:hAnsi="Helv" w:cs="Helv"/>
          <w:sz w:val="20"/>
          <w:szCs w:val="20"/>
        </w:rPr>
        <w:t xml:space="preserve"> </w:t>
      </w:r>
      <w:r w:rsidR="00FE0FD0" w:rsidRPr="00510679">
        <w:rPr>
          <w:rFonts w:ascii="Helv" w:hAnsi="Helv" w:cs="Helv"/>
          <w:sz w:val="20"/>
          <w:szCs w:val="20"/>
        </w:rPr>
        <w:t xml:space="preserve">Strana koja preuzima datoteke u obvezi je koristiti odgovarajuće softvere za zaštitu </w:t>
      </w:r>
      <w:r w:rsidR="00510679" w:rsidRPr="00510679">
        <w:rPr>
          <w:rFonts w:ascii="Helv" w:hAnsi="Helv" w:cs="Helv"/>
          <w:sz w:val="20"/>
          <w:szCs w:val="20"/>
        </w:rPr>
        <w:t>svojih sustava.</w:t>
      </w:r>
    </w:p>
    <w:p w:rsidR="00034E80" w:rsidRPr="00A47C54" w:rsidRDefault="00510679" w:rsidP="00BE2873">
      <w:pPr>
        <w:autoSpaceDE w:val="0"/>
        <w:autoSpaceDN w:val="0"/>
        <w:adjustRightInd w:val="0"/>
        <w:spacing w:before="120" w:after="0" w:line="240" w:lineRule="auto"/>
        <w:rPr>
          <w:rFonts w:ascii="Helv" w:hAnsi="Helv" w:cs="Helv"/>
          <w:sz w:val="20"/>
          <w:szCs w:val="20"/>
        </w:rPr>
      </w:pPr>
      <w:r>
        <w:rPr>
          <w:rFonts w:ascii="Helv" w:hAnsi="Helv" w:cs="Helv"/>
          <w:sz w:val="20"/>
          <w:szCs w:val="20"/>
        </w:rPr>
        <w:t>(8</w:t>
      </w:r>
      <w:r w:rsidR="00034E80" w:rsidRPr="00A47C54">
        <w:rPr>
          <w:rFonts w:ascii="Helv" w:hAnsi="Helv" w:cs="Helv"/>
          <w:sz w:val="20"/>
          <w:szCs w:val="20"/>
        </w:rPr>
        <w:t>) Korisnik je odgovaran za štetu koja nastane Vlasniku Sustava,</w:t>
      </w:r>
      <w:r w:rsidR="00681DD7" w:rsidRPr="00A47C54">
        <w:rPr>
          <w:rFonts w:ascii="Helv" w:hAnsi="Helv" w:cs="Helv"/>
          <w:sz w:val="20"/>
          <w:szCs w:val="20"/>
        </w:rPr>
        <w:t xml:space="preserve"> Koordinacijskom,</w:t>
      </w:r>
      <w:r w:rsidR="00034E80" w:rsidRPr="00A47C54">
        <w:rPr>
          <w:rFonts w:ascii="Helv" w:hAnsi="Helv" w:cs="Helv"/>
          <w:sz w:val="20"/>
          <w:szCs w:val="20"/>
        </w:rPr>
        <w:t xml:space="preserve"> </w:t>
      </w:r>
      <w:r w:rsidR="00FC25ED" w:rsidRPr="00A47C54">
        <w:rPr>
          <w:rFonts w:ascii="Helv" w:hAnsi="Helv" w:cs="Helv"/>
          <w:sz w:val="20"/>
          <w:szCs w:val="20"/>
        </w:rPr>
        <w:t>N</w:t>
      </w:r>
      <w:r w:rsidR="001347C7" w:rsidRPr="00A47C54">
        <w:rPr>
          <w:rFonts w:ascii="Helv" w:hAnsi="Helv" w:cs="Helv"/>
          <w:sz w:val="20"/>
          <w:szCs w:val="20"/>
        </w:rPr>
        <w:t xml:space="preserve">adležnim </w:t>
      </w:r>
      <w:r w:rsidR="00FC25ED" w:rsidRPr="00A47C54">
        <w:rPr>
          <w:rFonts w:ascii="Helv" w:hAnsi="Helv" w:cs="Helv"/>
          <w:sz w:val="20"/>
          <w:szCs w:val="20"/>
        </w:rPr>
        <w:t xml:space="preserve">i Provedbenim </w:t>
      </w:r>
      <w:r w:rsidR="00034E80" w:rsidRPr="00A47C54">
        <w:rPr>
          <w:rFonts w:ascii="Helv" w:hAnsi="Helv" w:cs="Helv"/>
          <w:sz w:val="20"/>
          <w:szCs w:val="20"/>
        </w:rPr>
        <w:t>tijelima ili trećoj osobi zbog nepridržavanja odredbi Ugovora o korištenju Sustava, kao i zbog nepropisnog korištenja Sustava od strane Korisnika, Ovlaštenih osoba Korisnika, Povezanih osoba Korisnika, kao i svih trećih osoba koje se vjerodajnicama NIAS-a ili jednokratnim aktivacijskim kodom legitimiraju kao Korisnik, Ovlaštena osoba Korisnika ili Povezana osoba Korisnika.</w:t>
      </w:r>
    </w:p>
    <w:p w:rsidR="006F76A7" w:rsidRDefault="006F76A7" w:rsidP="00BE2873">
      <w:pPr>
        <w:autoSpaceDE w:val="0"/>
        <w:autoSpaceDN w:val="0"/>
        <w:adjustRightInd w:val="0"/>
        <w:spacing w:before="120" w:after="0" w:line="240" w:lineRule="auto"/>
        <w:rPr>
          <w:rFonts w:ascii="Helv" w:hAnsi="Helv" w:cs="Helv"/>
          <w:sz w:val="20"/>
          <w:szCs w:val="20"/>
        </w:rPr>
      </w:pPr>
    </w:p>
    <w:p w:rsidR="00987A38" w:rsidRPr="00A47C54" w:rsidRDefault="00987A38" w:rsidP="00BE2873">
      <w:pPr>
        <w:autoSpaceDE w:val="0"/>
        <w:autoSpaceDN w:val="0"/>
        <w:adjustRightInd w:val="0"/>
        <w:spacing w:before="120" w:after="0" w:line="240" w:lineRule="auto"/>
        <w:rPr>
          <w:rFonts w:ascii="Helv" w:hAnsi="Helv" w:cs="Helv"/>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Korištenje „kolačića“</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9.</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Strane Ugovora o korištenju Sustava su suglasne da Sustav koristi „kolačiće“ (eng. </w:t>
      </w:r>
      <w:r w:rsidRPr="00A47C54">
        <w:rPr>
          <w:rFonts w:ascii="Helv" w:hAnsi="Helv" w:cs="Helv"/>
          <w:i/>
          <w:iCs/>
          <w:sz w:val="20"/>
          <w:szCs w:val="20"/>
        </w:rPr>
        <w:t>cookies</w:t>
      </w:r>
      <w:r w:rsidRPr="00A47C54">
        <w:rPr>
          <w:rFonts w:ascii="Helv" w:hAnsi="Helv" w:cs="Helv"/>
          <w:sz w:val="20"/>
          <w:szCs w:val="20"/>
        </w:rPr>
        <w:t>). Kolačići su dio informacija spremljenih na vaše računalo, mobitel ili tablet, koje mogu biti dostavljene neposredno od strane web-stranice koju posjetite (kolačići od prve strane) ili u suradnji i za potrebe web-stranice od treće strane (kolačići treće strane). Kolačići u pravilu spremaju vaše postavke, postavke za web-stranicu i sl. Nakon što opet otvorite web-stranicu, vaš internetski preglednik šalje natrag kolačiće koji pripadaju ovoj web-stranici. To omogućuje stranici da prikaže informacije prilagođene vašim potrebama. Kolačići mogu imati širok raspon informacija, uključujući i dio osobnih informacija. Takve informacije mogu biti spremljene jedino ako vi to omogućite. Sama web-stranica ne može dobiti pristup informacijama koje im niste dali te ne mogu pristupiti niti jednoj drugoj datoteci na vašem računalu.</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Više podataka o kolačićima kao i popis kolačića koje Sustav koristi moguće je pročitati u Izjavi o kolačićima koja se nalazi na </w:t>
      </w:r>
      <w:r w:rsidR="0031032D" w:rsidRPr="00A47C54">
        <w:rPr>
          <w:rFonts w:ascii="Helv" w:hAnsi="Helv" w:cs="Helv"/>
          <w:sz w:val="20"/>
          <w:szCs w:val="20"/>
        </w:rPr>
        <w:t>internetsko</w:t>
      </w:r>
      <w:r w:rsidR="00681DD7" w:rsidRPr="00A47C54">
        <w:rPr>
          <w:rFonts w:ascii="Helv" w:hAnsi="Helv" w:cs="Helv"/>
          <w:sz w:val="20"/>
          <w:szCs w:val="20"/>
        </w:rPr>
        <w:t>j</w:t>
      </w:r>
      <w:r w:rsidR="0031032D" w:rsidRPr="00A47C54">
        <w:rPr>
          <w:rFonts w:ascii="Helv" w:hAnsi="Helv" w:cs="Helv"/>
          <w:sz w:val="20"/>
          <w:szCs w:val="20"/>
        </w:rPr>
        <w:t xml:space="preserve"> (web) stranici</w:t>
      </w:r>
      <w:r w:rsidRPr="00A47C54">
        <w:rPr>
          <w:rFonts w:ascii="Helv" w:hAnsi="Helv" w:cs="Helv"/>
          <w:sz w:val="20"/>
          <w:szCs w:val="20"/>
        </w:rPr>
        <w:t xml:space="preserve"> Sustava.</w:t>
      </w:r>
    </w:p>
    <w:p w:rsidR="00034E80" w:rsidRPr="00A47C54" w:rsidRDefault="00034E80" w:rsidP="00BE2873">
      <w:pPr>
        <w:autoSpaceDE w:val="0"/>
        <w:autoSpaceDN w:val="0"/>
        <w:adjustRightInd w:val="0"/>
        <w:spacing w:before="120" w:after="0" w:line="240" w:lineRule="auto"/>
        <w:rPr>
          <w:rFonts w:ascii="Helv" w:hAnsi="Helv" w:cs="Helv"/>
          <w:color w:val="8F8F8F"/>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Otkaz i raskid Ugovora o korištenju Sustava</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10.</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 Ugovor o korištenju Sustava se sklapa na neodređeno vrijeme.</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(2) Korisnik, odnosno Ovlaštena osoba Korisnika može otkazati Ugovor </w:t>
      </w:r>
      <w:r w:rsidR="00DF0358">
        <w:rPr>
          <w:rFonts w:ascii="Helv" w:hAnsi="Helv" w:cs="Helv"/>
          <w:sz w:val="20"/>
          <w:szCs w:val="20"/>
        </w:rPr>
        <w:t xml:space="preserve">o </w:t>
      </w:r>
      <w:r w:rsidRPr="00A47C54">
        <w:rPr>
          <w:rFonts w:ascii="Helv" w:hAnsi="Helv" w:cs="Helv"/>
          <w:sz w:val="20"/>
          <w:szCs w:val="20"/>
        </w:rPr>
        <w:t>korištenju Sustava, bez otkaznog roka</w:t>
      </w:r>
      <w:r w:rsidR="007E0ED7" w:rsidRPr="00A47C54">
        <w:rPr>
          <w:rFonts w:ascii="Helv" w:hAnsi="Helv" w:cs="Helv"/>
          <w:sz w:val="20"/>
          <w:szCs w:val="20"/>
        </w:rPr>
        <w:t xml:space="preserve">, </w:t>
      </w:r>
      <w:r w:rsidRPr="00A47C54">
        <w:rPr>
          <w:rFonts w:ascii="Helv" w:hAnsi="Helv" w:cs="Helv"/>
          <w:sz w:val="20"/>
          <w:szCs w:val="20"/>
        </w:rPr>
        <w:t>uz uvjete koji su opisani u stavcima 3. - 6. ovog članka.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(3) Ako Korisnik nije sklopio ugovor o dodjeli bespovratnih sredstava, Ugovor o korištenju Sustava može otkazati ukidanjem korisničkog računa kroz Sustav. Ukidanjem korisničkog računa Ugovor o korištenju Sustava se smatra otkazanim.</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 Ako je Korisnik kroz Sustav podnio projektni prijedlog/projektne prijedloge, Ugovor o korištenju Sustava može otkazati jedino uz prethodno povlačenje svih svojih projektnih prijedloga iz postupka dodjele bespovratnih sredstava, nakon čega ukida korisnički račun, sve kroz Sustav. Povlačenjem projektnog prijedloga/projektnih prijedloga i ukidanjem korisničkog računa Ugovor o korištenju Sustava se smatra otkazanim.</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(5) Otkazom Ugovora o korištenju Sustava smatra se da Korisnik povlači i sve zahtjeve za pojašnjenima, prijedloge i upite (na koja još nije dobio odgovor), a koje je putem Sustava uputio </w:t>
      </w:r>
      <w:r w:rsidR="00681DD7" w:rsidRPr="00A47C54">
        <w:rPr>
          <w:rFonts w:ascii="Helv" w:hAnsi="Helv" w:cs="Helv"/>
          <w:sz w:val="20"/>
          <w:szCs w:val="20"/>
        </w:rPr>
        <w:t>Koordinacijskom i/ili</w:t>
      </w:r>
      <w:r w:rsidRPr="00A47C54">
        <w:rPr>
          <w:rFonts w:ascii="Helv" w:hAnsi="Helv" w:cs="Helv"/>
          <w:sz w:val="20"/>
          <w:szCs w:val="20"/>
        </w:rPr>
        <w:t xml:space="preserve"> </w:t>
      </w:r>
      <w:r w:rsidR="00FC25ED" w:rsidRPr="00A47C54">
        <w:rPr>
          <w:rFonts w:ascii="Helv" w:hAnsi="Helv" w:cs="Helv"/>
          <w:sz w:val="20"/>
          <w:szCs w:val="20"/>
        </w:rPr>
        <w:t>N</w:t>
      </w:r>
      <w:r w:rsidR="001347C7" w:rsidRPr="00A47C54">
        <w:rPr>
          <w:rFonts w:ascii="Helv" w:hAnsi="Helv" w:cs="Helv"/>
          <w:sz w:val="20"/>
          <w:szCs w:val="20"/>
        </w:rPr>
        <w:t>adležnim</w:t>
      </w:r>
      <w:r w:rsidR="00FC25ED" w:rsidRPr="00A47C54">
        <w:rPr>
          <w:rFonts w:ascii="Helv" w:hAnsi="Helv" w:cs="Helv"/>
          <w:sz w:val="20"/>
          <w:szCs w:val="20"/>
        </w:rPr>
        <w:t xml:space="preserve"> i/ili Provedbenim</w:t>
      </w:r>
      <w:r w:rsidR="001347C7" w:rsidRPr="00A47C54">
        <w:rPr>
          <w:rFonts w:ascii="Helv" w:hAnsi="Helv" w:cs="Helv"/>
          <w:sz w:val="20"/>
          <w:szCs w:val="20"/>
        </w:rPr>
        <w:t xml:space="preserve"> </w:t>
      </w:r>
      <w:r w:rsidRPr="00A47C54">
        <w:rPr>
          <w:rFonts w:ascii="Helv" w:hAnsi="Helv" w:cs="Helv"/>
          <w:sz w:val="20"/>
          <w:szCs w:val="20"/>
        </w:rPr>
        <w:t>tijelima.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(6) Ako je Korisnik sklopio ugovor o dodjeli bespovratnih sredstava, Ugovor o korištenju Sustava se može otkazati tek nakon ispunjenja svih obveza iz ugovora o dodjeli bespovratnih sredstava.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lastRenderedPageBreak/>
        <w:t>(7) Vlasnik Sustava može, bez prethodne obavijesti otkazati Ugovor o korištenju Sustava, ako funkcionalnosti Sustava, zbog tehničkih ili drugih razloga, više ne omogućuju efikasnu komunikaciju između strana Ugovora o korištenju Sustava. U tom slučaju Vlasnik Sustava odmah, putem Sustava ili na drugi odgovarajući način obavještava Korisnika o daljnjim načinima komunikacije. Ugovor o korištenju Sustava se smatra otkazanim dostavom obavijesti o njegovu otkazu Korisniku, odnosno Ovlaštenoj osobi Korisnika.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(8) Vlasnik Sustava će bez upućivanja prethodne obavijesti Korisniku, raskinuti Ugovor o korištenju Sustava i onemogućiti daljnje korištenje Sustava ako Korisnik, Ovlaštena osoba Korisnika, Povezana osoba Korisnika, ili treća osoba koristi Sustav na automatiziran, robotiziran ili sličan način u svrhu stjecanja neopravdane prednosti, a posebno ukoliko se Sustav na ovaj način koristi prilikom podnošenja projektnog prijedloga, što se smatra zlouporabom informacijskih tehnologija. Ugovor o korištenju Sustava raskida se dostavom obavijesti o raskidu Ugovora Korisniku. Navedeno podrazumijeva isključenje iz postupka dodjele bespovratnih sredstava i /ili raskid ugovora o dodjeli bespovratnih sredstava.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(9) Vlasnik Sustava može, bez prethodne obavijesti raskinuti Ugovor o korištenju Sustava i onemogućiti daljnje korištenje Sustava ako Korisnik, Ovlaštena osoba Korisnika, Povezana osoba Korisnika, ili treća osoba korištenjem vjerodajnica NIAS-a i/ili jednokratnog aktivacijskog koda Korisnika, Ovlaštenih osoba Korisnika ili Povezanih osoba Korisnika, Sustav ne koristi u skladu s ovim Općim uvjetima, a to će napraviti ako ga isti zloupotrebljavaju (npr. neosnovano ga se zagušuje podacima – spam, u Sustav se namjerno unose štetne i zlonamjerne datoteke – virusi i sl.). Ugovor o korištenju Sustava raskida se dostavom obavijesti o raskidu Ugovora Korisniku. Krajnja nepažnja koja je dovela do prethodno opisane zlouporabe može biti razlog raskida Ugovora o korištenju Sustava. Raskid ugovora o korištenju Sustava podrazumijeva isključenje iz postupka dodjele bespovratnih sredstava i /ili raskid ugovora o dodjeli bespovratnih sredstava.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(10) Raskid pojedinog ugovora o dodjeli bespovratnih sredstava ne stavlja izvan snage Ugovor o korištenju Sustava.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(11) Vlasnik Sustava omogućuje Korisniku u odnosu na kojega je Ugovor o korištenju Sustava otkazan ili raskinut korištenje Sustava isključivo uvidom u sadržaj Sustava (prava čitanja podataka) u odnosu na konkretni ugovor o dodjeli bespovratnih sredstava Korisnika u razdoblju od tri godine, računajući od dana raskida ugovora o dodjeli bespovratnih sredstava (u slučaju raskinutog ugovora o dodjeli bespovratnih sredstava), odnosno u odnosu na izvršeni ugovor o dodjeli bespovratnih sredstava Korisnika, u razdoblju pet godina od završnog plaćanja Korisniku po predmetnom ugovoru, na način i u opsegu u kojem to funkcionalnosti sustava u danom trenutku podržavaju.</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(12) U slučaju raskida Ugovora o korištenju Sustava zbog zlouporabe Sustava na način opisan u stavku 8. i stavku 9. ovoga članka, Korisniku se onemogućava pristup Sustavu (zlouporaba informacijskih tehnologija ili namjerno unošenje štetnih i zlonamjernih datoteka u Sustav) ili se može onemogućiti pristup Sustavu (krajnja nepažnja koja je dovela do unošenja štetnih i zlonamjernih datoteka u Sustav) u razdoblju pet godina, računajući od dana raskida Ugovora o korištenju Sustava. U navedenom roku Vlasnik sustava može na način koji smatra primjerenim te na temelju obrazloženog zahtjeva Korisnika omogućiti uvid u podatke iz Sustava koji se odnose na Korisnika, bez omogućavanja pristupa Sustavu, na način i u opsegu u kojem to funkcionalnosti sustava u danom trenutku podržavaju.</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(13) U slučaju raskida Ugovora o korištenju Sustava po bilo kojoj osnovi iz ovog članka, Korisnik se obavještava o raskidu preporučenom pošiljkom s povratnicom. Obavijest o raskidu Ugovora o korištenju Sustava upućena preporučenom pošiljkom s povratnicom na adresu Korisnika navedenu u </w:t>
      </w:r>
      <w:r w:rsidR="0022073C" w:rsidRPr="00A47C54">
        <w:rPr>
          <w:rFonts w:ascii="Helv" w:hAnsi="Helv" w:cs="Helv"/>
          <w:sz w:val="20"/>
          <w:szCs w:val="20"/>
        </w:rPr>
        <w:t xml:space="preserve">sustavu </w:t>
      </w:r>
      <w:r w:rsidRPr="00A47C54">
        <w:rPr>
          <w:rFonts w:ascii="Helv" w:hAnsi="Helv" w:cs="Helv"/>
          <w:sz w:val="20"/>
          <w:szCs w:val="20"/>
        </w:rPr>
        <w:t xml:space="preserve">Fondovi </w:t>
      </w:r>
      <w:r w:rsidR="0022073C" w:rsidRPr="00A47C54">
        <w:rPr>
          <w:rFonts w:ascii="Helv" w:hAnsi="Helv" w:cs="Helv"/>
          <w:sz w:val="20"/>
          <w:szCs w:val="20"/>
        </w:rPr>
        <w:t xml:space="preserve">EU </w:t>
      </w:r>
      <w:r w:rsidRPr="00A47C54">
        <w:rPr>
          <w:rFonts w:ascii="Helv" w:hAnsi="Helv" w:cs="Helv"/>
          <w:sz w:val="20"/>
          <w:szCs w:val="20"/>
        </w:rPr>
        <w:t>u odjeljku Podaci o prijavitelju ili na drugu adresu o kojoj je vlasnik Sustava obaviješten preporučenom pošiljkom, a bude vraćena neuručena uz napomenu da je primatelj odselio ili da je nepoznat na navedenoj adresi ili da je obaviješten i nije podigao pošiljku, smatra se valjano dostavljenom. Ugovor o korištenju Sustava raskida se danom slanja obavijesti iz ovog stavka.</w:t>
      </w:r>
    </w:p>
    <w:p w:rsidR="00034E80" w:rsidRPr="00A47C54" w:rsidRDefault="00034E80" w:rsidP="00BE2873">
      <w:pPr>
        <w:autoSpaceDE w:val="0"/>
        <w:autoSpaceDN w:val="0"/>
        <w:adjustRightInd w:val="0"/>
        <w:spacing w:before="120" w:after="0" w:line="240" w:lineRule="auto"/>
        <w:rPr>
          <w:rFonts w:ascii="Helv" w:hAnsi="Helv" w:cs="Helv"/>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11.</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Vlasnik Sustava omogućuje Korisniku Sustava korištenje Sustava isključivo uvidom u sadržaj (prava čitanja podataka) Sustava u odnosu na konkretni ugovor o dodjeli bespovratnih sredstava Korisnika, u razdoblju u kojem je Korisnik obvezan osigurati trajnost projekta prema ugovoru o dodjeli bespovratnih sredstava.</w:t>
      </w:r>
    </w:p>
    <w:p w:rsidR="00034E80" w:rsidRDefault="00034E80" w:rsidP="00BE2873">
      <w:pPr>
        <w:autoSpaceDE w:val="0"/>
        <w:autoSpaceDN w:val="0"/>
        <w:adjustRightInd w:val="0"/>
        <w:spacing w:before="120" w:after="0" w:line="240" w:lineRule="auto"/>
        <w:rPr>
          <w:rFonts w:ascii="Helv" w:hAnsi="Helv" w:cs="Helv"/>
          <w:sz w:val="20"/>
          <w:szCs w:val="20"/>
        </w:rPr>
      </w:pPr>
    </w:p>
    <w:p w:rsidR="00A47C54" w:rsidRDefault="00A47C54" w:rsidP="00BE2873">
      <w:pPr>
        <w:autoSpaceDE w:val="0"/>
        <w:autoSpaceDN w:val="0"/>
        <w:adjustRightInd w:val="0"/>
        <w:spacing w:before="120" w:after="0" w:line="240" w:lineRule="auto"/>
        <w:rPr>
          <w:rFonts w:ascii="Helv" w:hAnsi="Helv" w:cs="Helv"/>
          <w:sz w:val="20"/>
          <w:szCs w:val="20"/>
        </w:rPr>
      </w:pPr>
    </w:p>
    <w:p w:rsidR="00A47C54" w:rsidRDefault="00A47C54" w:rsidP="00BE2873">
      <w:pPr>
        <w:autoSpaceDE w:val="0"/>
        <w:autoSpaceDN w:val="0"/>
        <w:adjustRightInd w:val="0"/>
        <w:spacing w:before="120" w:after="0" w:line="240" w:lineRule="auto"/>
        <w:rPr>
          <w:rFonts w:ascii="Helv" w:hAnsi="Helv" w:cs="Helv"/>
          <w:sz w:val="20"/>
          <w:szCs w:val="20"/>
        </w:rPr>
      </w:pPr>
    </w:p>
    <w:p w:rsidR="009A5889" w:rsidRDefault="009A5889" w:rsidP="00BE2873">
      <w:pPr>
        <w:autoSpaceDE w:val="0"/>
        <w:autoSpaceDN w:val="0"/>
        <w:adjustRightInd w:val="0"/>
        <w:spacing w:before="120" w:after="0" w:line="240" w:lineRule="auto"/>
        <w:rPr>
          <w:rFonts w:ascii="Helv" w:hAnsi="Helv" w:cs="Helv"/>
          <w:sz w:val="20"/>
          <w:szCs w:val="20"/>
        </w:rPr>
      </w:pPr>
    </w:p>
    <w:p w:rsidR="009A5889" w:rsidRPr="00A47C54" w:rsidRDefault="009A5889" w:rsidP="00BE2873">
      <w:pPr>
        <w:autoSpaceDE w:val="0"/>
        <w:autoSpaceDN w:val="0"/>
        <w:adjustRightInd w:val="0"/>
        <w:spacing w:before="120" w:after="0" w:line="240" w:lineRule="auto"/>
        <w:rPr>
          <w:rFonts w:ascii="Helv" w:hAnsi="Helv" w:cs="Helv"/>
          <w:sz w:val="20"/>
          <w:szCs w:val="20"/>
        </w:rPr>
      </w:pP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Završne odredbe</w:t>
      </w:r>
    </w:p>
    <w:p w:rsidR="00034E80" w:rsidRPr="00A47C54" w:rsidRDefault="00034E80" w:rsidP="00BE2873">
      <w:pPr>
        <w:autoSpaceDE w:val="0"/>
        <w:autoSpaceDN w:val="0"/>
        <w:adjustRightInd w:val="0"/>
        <w:spacing w:before="120" w:after="0" w:line="240" w:lineRule="auto"/>
        <w:jc w:val="center"/>
        <w:rPr>
          <w:rFonts w:ascii="Helv" w:hAnsi="Helv" w:cs="Helv"/>
          <w:sz w:val="20"/>
          <w:szCs w:val="20"/>
        </w:rPr>
      </w:pPr>
      <w:r w:rsidRPr="00A47C54">
        <w:rPr>
          <w:rFonts w:ascii="Helv" w:hAnsi="Helv" w:cs="Helv"/>
          <w:sz w:val="20"/>
          <w:szCs w:val="20"/>
        </w:rPr>
        <w:t>Članak 12.</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 xml:space="preserve">(1) Ovi Opći uvjeti </w:t>
      </w:r>
      <w:r w:rsidR="005A48A7" w:rsidRPr="00A47C54">
        <w:rPr>
          <w:rFonts w:ascii="Helv" w:hAnsi="Helv" w:cs="Helv"/>
          <w:sz w:val="20"/>
          <w:szCs w:val="20"/>
        </w:rPr>
        <w:t xml:space="preserve">dostupni su unutar Sustava </w:t>
      </w:r>
      <w:r w:rsidRPr="00A47C54">
        <w:rPr>
          <w:rFonts w:ascii="Helv" w:hAnsi="Helv" w:cs="Helv"/>
          <w:sz w:val="20"/>
          <w:szCs w:val="20"/>
        </w:rPr>
        <w:t>te se primjenjuju od dana njihove objave.</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(2) Vlasnik Sustava zadržava pravo naknadnih izmjena i dopuna ovih Općih uvjeta, o čemu je dužan obavijestiti Korisnika putem Sustava i dostaviti mu izmijenjene i/ili dopunjene Opće uvjete na obvezan prihvat, u svrhu daljnjeg korištenja Sustava.</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(3) Na pitanja u vezi primjene ovih Općih uvjeta i Ugovora o korištenju Sustava primjenjuje se pravo Republike Hrvatske.</w:t>
      </w:r>
    </w:p>
    <w:p w:rsidR="00034E80" w:rsidRPr="00A47C54"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(4) Jezik Ugovora o korištenju Sustava je hrvatski jezik i sva komunikacija ugovornih strana se odvija na hrvatskom jeziku.</w:t>
      </w:r>
    </w:p>
    <w:p w:rsidR="00034E80" w:rsidRPr="005A48A7" w:rsidRDefault="00034E80" w:rsidP="00BE2873">
      <w:pPr>
        <w:autoSpaceDE w:val="0"/>
        <w:autoSpaceDN w:val="0"/>
        <w:adjustRightInd w:val="0"/>
        <w:spacing w:before="120" w:after="0" w:line="240" w:lineRule="auto"/>
        <w:rPr>
          <w:rFonts w:ascii="Helv" w:hAnsi="Helv" w:cs="Helv"/>
          <w:sz w:val="20"/>
          <w:szCs w:val="20"/>
        </w:rPr>
      </w:pPr>
      <w:r w:rsidRPr="00A47C54">
        <w:rPr>
          <w:rFonts w:ascii="Helv" w:hAnsi="Helv" w:cs="Helv"/>
          <w:sz w:val="20"/>
          <w:szCs w:val="20"/>
        </w:rPr>
        <w:t>(5) U slučaju spora u vezi primjene ovih Općih uvjeta i Ugovora o korištenju Sustava mjesno nadležan je stvarno nadležan sud u Zagrebu.</w:t>
      </w:r>
    </w:p>
    <w:p w:rsidR="00034E80" w:rsidRDefault="00034E80" w:rsidP="00BE2873">
      <w:pPr>
        <w:autoSpaceDE w:val="0"/>
        <w:autoSpaceDN w:val="0"/>
        <w:adjustRightInd w:val="0"/>
        <w:spacing w:before="120" w:after="0" w:line="240" w:lineRule="auto"/>
        <w:rPr>
          <w:rFonts w:ascii="Helv" w:hAnsi="Helv" w:cs="Helv"/>
          <w:color w:val="8F8F8F"/>
          <w:sz w:val="20"/>
          <w:szCs w:val="20"/>
        </w:rPr>
      </w:pPr>
    </w:p>
    <w:sectPr w:rsidR="00034E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A9" w:rsidRDefault="001E06A9" w:rsidP="0022073C">
      <w:pPr>
        <w:spacing w:after="0" w:line="240" w:lineRule="auto"/>
      </w:pPr>
      <w:r>
        <w:separator/>
      </w:r>
    </w:p>
  </w:endnote>
  <w:endnote w:type="continuationSeparator" w:id="0">
    <w:p w:rsidR="001E06A9" w:rsidRDefault="001E06A9" w:rsidP="0022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86803"/>
      <w:docPartObj>
        <w:docPartGallery w:val="Page Numbers (Bottom of Page)"/>
        <w:docPartUnique/>
      </w:docPartObj>
    </w:sdtPr>
    <w:sdtEndPr/>
    <w:sdtContent>
      <w:p w:rsidR="0022073C" w:rsidRDefault="0022073C">
        <w:pPr>
          <w:pStyle w:val="Podnoje"/>
          <w:jc w:val="right"/>
        </w:pPr>
        <w:r>
          <w:fldChar w:fldCharType="begin"/>
        </w:r>
        <w:r>
          <w:instrText>PAGE   \* MERGEFORMAT</w:instrText>
        </w:r>
        <w:r>
          <w:fldChar w:fldCharType="separate"/>
        </w:r>
        <w:r w:rsidR="00E2447D">
          <w:rPr>
            <w:noProof/>
          </w:rPr>
          <w:t>5</w:t>
        </w:r>
        <w:r>
          <w:fldChar w:fldCharType="end"/>
        </w:r>
      </w:p>
    </w:sdtContent>
  </w:sdt>
  <w:p w:rsidR="0022073C" w:rsidRDefault="0022073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A9" w:rsidRDefault="001E06A9" w:rsidP="0022073C">
      <w:pPr>
        <w:spacing w:after="0" w:line="240" w:lineRule="auto"/>
      </w:pPr>
      <w:r>
        <w:separator/>
      </w:r>
    </w:p>
  </w:footnote>
  <w:footnote w:type="continuationSeparator" w:id="0">
    <w:p w:rsidR="001E06A9" w:rsidRDefault="001E06A9" w:rsidP="00220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7A0"/>
    <w:multiLevelType w:val="hybridMultilevel"/>
    <w:tmpl w:val="C47ECB24"/>
    <w:lvl w:ilvl="0" w:tplc="7EFC155C">
      <w:start w:val="5"/>
      <w:numFmt w:val="bullet"/>
      <w:lvlText w:val="-"/>
      <w:lvlJc w:val="left"/>
      <w:pPr>
        <w:ind w:left="720" w:hanging="360"/>
      </w:pPr>
      <w:rPr>
        <w:rFonts w:ascii="Helv" w:eastAsiaTheme="minorHAnsi" w:hAnsi="Helv" w:cs="Helv"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F7"/>
    <w:rsid w:val="00017223"/>
    <w:rsid w:val="00034E80"/>
    <w:rsid w:val="00043A6C"/>
    <w:rsid w:val="00074918"/>
    <w:rsid w:val="000A63F7"/>
    <w:rsid w:val="000D3A66"/>
    <w:rsid w:val="00106EDE"/>
    <w:rsid w:val="001347C7"/>
    <w:rsid w:val="00143A13"/>
    <w:rsid w:val="00146C58"/>
    <w:rsid w:val="00185FB0"/>
    <w:rsid w:val="001B0B15"/>
    <w:rsid w:val="001C223D"/>
    <w:rsid w:val="001C6F49"/>
    <w:rsid w:val="001E06A9"/>
    <w:rsid w:val="001F74E6"/>
    <w:rsid w:val="0022073C"/>
    <w:rsid w:val="00242482"/>
    <w:rsid w:val="002B670B"/>
    <w:rsid w:val="002C78C3"/>
    <w:rsid w:val="002E47A5"/>
    <w:rsid w:val="0031032D"/>
    <w:rsid w:val="0033285C"/>
    <w:rsid w:val="00341BED"/>
    <w:rsid w:val="003722E8"/>
    <w:rsid w:val="003E224F"/>
    <w:rsid w:val="003F4081"/>
    <w:rsid w:val="0040663C"/>
    <w:rsid w:val="004362D4"/>
    <w:rsid w:val="00437897"/>
    <w:rsid w:val="00484CAB"/>
    <w:rsid w:val="00503401"/>
    <w:rsid w:val="00510492"/>
    <w:rsid w:val="00510679"/>
    <w:rsid w:val="00590AEA"/>
    <w:rsid w:val="005A2E42"/>
    <w:rsid w:val="005A48A7"/>
    <w:rsid w:val="005F129B"/>
    <w:rsid w:val="00617FF8"/>
    <w:rsid w:val="00643BB5"/>
    <w:rsid w:val="00674D7A"/>
    <w:rsid w:val="00681DD7"/>
    <w:rsid w:val="006D0BB1"/>
    <w:rsid w:val="006E36CF"/>
    <w:rsid w:val="006F76A7"/>
    <w:rsid w:val="007356BA"/>
    <w:rsid w:val="00752E05"/>
    <w:rsid w:val="0078591D"/>
    <w:rsid w:val="007C792F"/>
    <w:rsid w:val="007D5D49"/>
    <w:rsid w:val="007E0ED7"/>
    <w:rsid w:val="008306BD"/>
    <w:rsid w:val="00864BCF"/>
    <w:rsid w:val="008936AC"/>
    <w:rsid w:val="008E5989"/>
    <w:rsid w:val="008F6D80"/>
    <w:rsid w:val="00945686"/>
    <w:rsid w:val="00987A38"/>
    <w:rsid w:val="009A4109"/>
    <w:rsid w:val="009A5889"/>
    <w:rsid w:val="00A47C54"/>
    <w:rsid w:val="00AC0E0D"/>
    <w:rsid w:val="00AC5404"/>
    <w:rsid w:val="00AF6FBB"/>
    <w:rsid w:val="00B17C99"/>
    <w:rsid w:val="00B46F40"/>
    <w:rsid w:val="00B7549B"/>
    <w:rsid w:val="00B9566B"/>
    <w:rsid w:val="00BE2873"/>
    <w:rsid w:val="00C33084"/>
    <w:rsid w:val="00C86760"/>
    <w:rsid w:val="00CE2356"/>
    <w:rsid w:val="00D00CE7"/>
    <w:rsid w:val="00D07E1C"/>
    <w:rsid w:val="00D668A6"/>
    <w:rsid w:val="00D67FE3"/>
    <w:rsid w:val="00D87C41"/>
    <w:rsid w:val="00DB3053"/>
    <w:rsid w:val="00DF0358"/>
    <w:rsid w:val="00E07DCB"/>
    <w:rsid w:val="00E160CE"/>
    <w:rsid w:val="00E2447D"/>
    <w:rsid w:val="00E95C76"/>
    <w:rsid w:val="00EA6946"/>
    <w:rsid w:val="00EB1D88"/>
    <w:rsid w:val="00EF3686"/>
    <w:rsid w:val="00F1444B"/>
    <w:rsid w:val="00F77815"/>
    <w:rsid w:val="00F834E8"/>
    <w:rsid w:val="00FB480F"/>
    <w:rsid w:val="00FC25ED"/>
    <w:rsid w:val="00FE0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D668A6"/>
    <w:rPr>
      <w:sz w:val="16"/>
      <w:szCs w:val="16"/>
    </w:rPr>
  </w:style>
  <w:style w:type="paragraph" w:styleId="Tekstkomentara">
    <w:name w:val="annotation text"/>
    <w:basedOn w:val="Normal"/>
    <w:link w:val="TekstkomentaraChar"/>
    <w:uiPriority w:val="99"/>
    <w:semiHidden/>
    <w:unhideWhenUsed/>
    <w:rsid w:val="00D668A6"/>
    <w:pPr>
      <w:spacing w:line="240" w:lineRule="auto"/>
    </w:pPr>
    <w:rPr>
      <w:sz w:val="20"/>
      <w:szCs w:val="20"/>
    </w:rPr>
  </w:style>
  <w:style w:type="character" w:customStyle="1" w:styleId="TekstkomentaraChar">
    <w:name w:val="Tekst komentara Char"/>
    <w:basedOn w:val="Zadanifontodlomka"/>
    <w:link w:val="Tekstkomentara"/>
    <w:uiPriority w:val="99"/>
    <w:semiHidden/>
    <w:rsid w:val="00D668A6"/>
    <w:rPr>
      <w:sz w:val="20"/>
      <w:szCs w:val="20"/>
    </w:rPr>
  </w:style>
  <w:style w:type="paragraph" w:styleId="Predmetkomentara">
    <w:name w:val="annotation subject"/>
    <w:basedOn w:val="Tekstkomentara"/>
    <w:next w:val="Tekstkomentara"/>
    <w:link w:val="PredmetkomentaraChar"/>
    <w:uiPriority w:val="99"/>
    <w:semiHidden/>
    <w:unhideWhenUsed/>
    <w:rsid w:val="00D668A6"/>
    <w:rPr>
      <w:b/>
      <w:bCs/>
    </w:rPr>
  </w:style>
  <w:style w:type="character" w:customStyle="1" w:styleId="PredmetkomentaraChar">
    <w:name w:val="Predmet komentara Char"/>
    <w:basedOn w:val="TekstkomentaraChar"/>
    <w:link w:val="Predmetkomentara"/>
    <w:uiPriority w:val="99"/>
    <w:semiHidden/>
    <w:rsid w:val="00D668A6"/>
    <w:rPr>
      <w:b/>
      <w:bCs/>
      <w:sz w:val="20"/>
      <w:szCs w:val="20"/>
    </w:rPr>
  </w:style>
  <w:style w:type="paragraph" w:styleId="Tekstbalonia">
    <w:name w:val="Balloon Text"/>
    <w:basedOn w:val="Normal"/>
    <w:link w:val="TekstbaloniaChar"/>
    <w:uiPriority w:val="99"/>
    <w:semiHidden/>
    <w:unhideWhenUsed/>
    <w:rsid w:val="00D668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68A6"/>
    <w:rPr>
      <w:rFonts w:ascii="Tahoma" w:hAnsi="Tahoma" w:cs="Tahoma"/>
      <w:sz w:val="16"/>
      <w:szCs w:val="16"/>
    </w:rPr>
  </w:style>
  <w:style w:type="paragraph" w:styleId="Odlomakpopisa">
    <w:name w:val="List Paragraph"/>
    <w:basedOn w:val="Normal"/>
    <w:uiPriority w:val="34"/>
    <w:qFormat/>
    <w:rsid w:val="00D00CE7"/>
    <w:pPr>
      <w:ind w:left="720"/>
      <w:contextualSpacing/>
    </w:pPr>
  </w:style>
  <w:style w:type="paragraph" w:styleId="Zaglavlje">
    <w:name w:val="header"/>
    <w:basedOn w:val="Normal"/>
    <w:link w:val="ZaglavljeChar"/>
    <w:uiPriority w:val="99"/>
    <w:unhideWhenUsed/>
    <w:rsid w:val="002207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073C"/>
  </w:style>
  <w:style w:type="paragraph" w:styleId="Podnoje">
    <w:name w:val="footer"/>
    <w:basedOn w:val="Normal"/>
    <w:link w:val="PodnojeChar"/>
    <w:uiPriority w:val="99"/>
    <w:unhideWhenUsed/>
    <w:rsid w:val="002207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0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D668A6"/>
    <w:rPr>
      <w:sz w:val="16"/>
      <w:szCs w:val="16"/>
    </w:rPr>
  </w:style>
  <w:style w:type="paragraph" w:styleId="Tekstkomentara">
    <w:name w:val="annotation text"/>
    <w:basedOn w:val="Normal"/>
    <w:link w:val="TekstkomentaraChar"/>
    <w:uiPriority w:val="99"/>
    <w:semiHidden/>
    <w:unhideWhenUsed/>
    <w:rsid w:val="00D668A6"/>
    <w:pPr>
      <w:spacing w:line="240" w:lineRule="auto"/>
    </w:pPr>
    <w:rPr>
      <w:sz w:val="20"/>
      <w:szCs w:val="20"/>
    </w:rPr>
  </w:style>
  <w:style w:type="character" w:customStyle="1" w:styleId="TekstkomentaraChar">
    <w:name w:val="Tekst komentara Char"/>
    <w:basedOn w:val="Zadanifontodlomka"/>
    <w:link w:val="Tekstkomentara"/>
    <w:uiPriority w:val="99"/>
    <w:semiHidden/>
    <w:rsid w:val="00D668A6"/>
    <w:rPr>
      <w:sz w:val="20"/>
      <w:szCs w:val="20"/>
    </w:rPr>
  </w:style>
  <w:style w:type="paragraph" w:styleId="Predmetkomentara">
    <w:name w:val="annotation subject"/>
    <w:basedOn w:val="Tekstkomentara"/>
    <w:next w:val="Tekstkomentara"/>
    <w:link w:val="PredmetkomentaraChar"/>
    <w:uiPriority w:val="99"/>
    <w:semiHidden/>
    <w:unhideWhenUsed/>
    <w:rsid w:val="00D668A6"/>
    <w:rPr>
      <w:b/>
      <w:bCs/>
    </w:rPr>
  </w:style>
  <w:style w:type="character" w:customStyle="1" w:styleId="PredmetkomentaraChar">
    <w:name w:val="Predmet komentara Char"/>
    <w:basedOn w:val="TekstkomentaraChar"/>
    <w:link w:val="Predmetkomentara"/>
    <w:uiPriority w:val="99"/>
    <w:semiHidden/>
    <w:rsid w:val="00D668A6"/>
    <w:rPr>
      <w:b/>
      <w:bCs/>
      <w:sz w:val="20"/>
      <w:szCs w:val="20"/>
    </w:rPr>
  </w:style>
  <w:style w:type="paragraph" w:styleId="Tekstbalonia">
    <w:name w:val="Balloon Text"/>
    <w:basedOn w:val="Normal"/>
    <w:link w:val="TekstbaloniaChar"/>
    <w:uiPriority w:val="99"/>
    <w:semiHidden/>
    <w:unhideWhenUsed/>
    <w:rsid w:val="00D668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68A6"/>
    <w:rPr>
      <w:rFonts w:ascii="Tahoma" w:hAnsi="Tahoma" w:cs="Tahoma"/>
      <w:sz w:val="16"/>
      <w:szCs w:val="16"/>
    </w:rPr>
  </w:style>
  <w:style w:type="paragraph" w:styleId="Odlomakpopisa">
    <w:name w:val="List Paragraph"/>
    <w:basedOn w:val="Normal"/>
    <w:uiPriority w:val="34"/>
    <w:qFormat/>
    <w:rsid w:val="00D00CE7"/>
    <w:pPr>
      <w:ind w:left="720"/>
      <w:contextualSpacing/>
    </w:pPr>
  </w:style>
  <w:style w:type="paragraph" w:styleId="Zaglavlje">
    <w:name w:val="header"/>
    <w:basedOn w:val="Normal"/>
    <w:link w:val="ZaglavljeChar"/>
    <w:uiPriority w:val="99"/>
    <w:unhideWhenUsed/>
    <w:rsid w:val="002207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073C"/>
  </w:style>
  <w:style w:type="paragraph" w:styleId="Podnoje">
    <w:name w:val="footer"/>
    <w:basedOn w:val="Normal"/>
    <w:link w:val="PodnojeChar"/>
    <w:uiPriority w:val="99"/>
    <w:unhideWhenUsed/>
    <w:rsid w:val="002207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E4F4-03C0-41E1-9742-28BBA9D0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4292</Words>
  <Characters>24466</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Pavičić</dc:creator>
  <cp:lastModifiedBy>Anita Pavičić</cp:lastModifiedBy>
  <cp:revision>2</cp:revision>
  <cp:lastPrinted>2022-02-25T10:31:00Z</cp:lastPrinted>
  <dcterms:created xsi:type="dcterms:W3CDTF">2022-04-04T11:19:00Z</dcterms:created>
  <dcterms:modified xsi:type="dcterms:W3CDTF">2022-04-04T11:19:00Z</dcterms:modified>
</cp:coreProperties>
</file>